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8439" w14:textId="6499B1D9" w:rsidR="00995C11" w:rsidRDefault="00995C11" w:rsidP="00995C11">
      <w:pPr>
        <w:spacing w:before="6" w:line="360" w:lineRule="auto"/>
        <w:rPr>
          <w:b/>
          <w:sz w:val="32"/>
          <w:szCs w:val="32"/>
        </w:rPr>
      </w:pPr>
    </w:p>
    <w:p w14:paraId="6B21F9A6" w14:textId="7748ACDE" w:rsidR="00FA443A" w:rsidRPr="005D728D" w:rsidRDefault="00FA443A" w:rsidP="00995C11">
      <w:pPr>
        <w:spacing w:before="6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>
        <w:rPr>
          <w:noProof/>
        </w:rPr>
        <w:drawing>
          <wp:anchor distT="0" distB="0" distL="114300" distR="114300" simplePos="0" relativeHeight="251661824" behindDoc="1" locked="1" layoutInCell="1" allowOverlap="1" wp14:anchorId="3A1CB516" wp14:editId="7A5BF151">
            <wp:simplePos x="0" y="0"/>
            <wp:positionH relativeFrom="column">
              <wp:posOffset>0</wp:posOffset>
            </wp:positionH>
            <wp:positionV relativeFrom="page">
              <wp:posOffset>575310</wp:posOffset>
            </wp:positionV>
            <wp:extent cx="3327400" cy="590550"/>
            <wp:effectExtent l="0" t="0" r="6350" b="0"/>
            <wp:wrapNone/>
            <wp:docPr id="1195493679" name="Image 4" descr="logocomplet_bi_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complet_bi_expo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emande de conciliation</w:t>
      </w:r>
    </w:p>
    <w:p w14:paraId="4A142301" w14:textId="77777777" w:rsidR="0030388C" w:rsidRDefault="0030388C" w:rsidP="00F841C0">
      <w:pPr>
        <w:spacing w:before="6" w:line="360" w:lineRule="auto"/>
        <w:rPr>
          <w:sz w:val="18"/>
          <w:szCs w:val="18"/>
        </w:rPr>
      </w:pPr>
    </w:p>
    <w:p w14:paraId="5FADF8F7" w14:textId="6C0F9FCB" w:rsidR="00FA443A" w:rsidRPr="00FE6BBA" w:rsidRDefault="002E10EE" w:rsidP="00F706B7">
      <w:pPr>
        <w:spacing w:before="6" w:line="360" w:lineRule="auto"/>
        <w:rPr>
          <w:sz w:val="18"/>
          <w:szCs w:val="18"/>
        </w:rPr>
      </w:pPr>
      <w:r w:rsidRPr="00FE6BBA">
        <w:rPr>
          <w:sz w:val="18"/>
          <w:szCs w:val="18"/>
        </w:rPr>
        <w:t>La Conciliation est un</w:t>
      </w:r>
      <w:r>
        <w:rPr>
          <w:sz w:val="18"/>
          <w:szCs w:val="18"/>
        </w:rPr>
        <w:t xml:space="preserve"> outil </w:t>
      </w:r>
      <w:r w:rsidRPr="00FE6BBA">
        <w:rPr>
          <w:sz w:val="18"/>
          <w:szCs w:val="18"/>
        </w:rPr>
        <w:t xml:space="preserve">gratuit </w:t>
      </w:r>
      <w:r>
        <w:rPr>
          <w:sz w:val="18"/>
          <w:szCs w:val="18"/>
        </w:rPr>
        <w:t xml:space="preserve">de </w:t>
      </w:r>
      <w:r w:rsidRPr="00F706B7">
        <w:rPr>
          <w:sz w:val="18"/>
          <w:szCs w:val="18"/>
        </w:rPr>
        <w:t>règlement amiable</w:t>
      </w:r>
      <w:r w:rsidRPr="00FE6BBA">
        <w:rPr>
          <w:sz w:val="18"/>
          <w:szCs w:val="18"/>
        </w:rPr>
        <w:t xml:space="preserve"> </w:t>
      </w:r>
      <w:r w:rsidR="00281483">
        <w:rPr>
          <w:sz w:val="18"/>
          <w:szCs w:val="18"/>
        </w:rPr>
        <w:t>d’</w:t>
      </w:r>
      <w:r w:rsidRPr="00FE6BBA">
        <w:rPr>
          <w:sz w:val="18"/>
          <w:szCs w:val="18"/>
        </w:rPr>
        <w:t>un différend.</w:t>
      </w:r>
    </w:p>
    <w:p w14:paraId="09921582" w14:textId="45D0D97F" w:rsidR="003C24EF" w:rsidRDefault="003C24EF" w:rsidP="00FF2B0A">
      <w:pPr>
        <w:spacing w:before="6" w:line="360" w:lineRule="auto"/>
        <w:ind w:right="-142"/>
        <w:rPr>
          <w:sz w:val="18"/>
          <w:szCs w:val="18"/>
        </w:rPr>
      </w:pPr>
      <w:r w:rsidRPr="00FE6BBA">
        <w:rPr>
          <w:sz w:val="18"/>
          <w:szCs w:val="18"/>
        </w:rPr>
        <w:t>E</w:t>
      </w:r>
      <w:r>
        <w:rPr>
          <w:sz w:val="18"/>
          <w:szCs w:val="18"/>
        </w:rPr>
        <w:t>lle concerne le litige e</w:t>
      </w:r>
      <w:r w:rsidRPr="00FE6BBA">
        <w:rPr>
          <w:sz w:val="18"/>
          <w:szCs w:val="18"/>
        </w:rPr>
        <w:t>ntre un architecte et un maître d’ouvrage ou un tiers</w:t>
      </w:r>
      <w:r>
        <w:rPr>
          <w:sz w:val="18"/>
          <w:szCs w:val="18"/>
        </w:rPr>
        <w:t xml:space="preserve"> contractuel : co-traitant, sous-traitant, prestataire</w:t>
      </w:r>
      <w:r w:rsidR="00F10DAB">
        <w:rPr>
          <w:sz w:val="18"/>
          <w:szCs w:val="18"/>
        </w:rPr>
        <w:t xml:space="preserve">… ou entre deux architectes </w:t>
      </w:r>
      <w:r w:rsidR="00FF2B0A">
        <w:rPr>
          <w:sz w:val="18"/>
          <w:szCs w:val="18"/>
        </w:rPr>
        <w:t xml:space="preserve">: </w:t>
      </w:r>
      <w:r w:rsidR="00F10DAB" w:rsidRPr="00FF2B0A">
        <w:rPr>
          <w:b/>
          <w:bCs/>
          <w:sz w:val="18"/>
          <w:szCs w:val="18"/>
        </w:rPr>
        <w:t>obligatoire</w:t>
      </w:r>
      <w:r w:rsidR="00FF2B0A">
        <w:rPr>
          <w:sz w:val="18"/>
          <w:szCs w:val="18"/>
        </w:rPr>
        <w:t xml:space="preserve"> (</w:t>
      </w:r>
      <w:r w:rsidR="00F10DAB" w:rsidRPr="00FF2B0A">
        <w:rPr>
          <w:sz w:val="18"/>
          <w:szCs w:val="18"/>
        </w:rPr>
        <w:t>art</w:t>
      </w:r>
      <w:r w:rsidR="00FF2B0A">
        <w:rPr>
          <w:sz w:val="18"/>
          <w:szCs w:val="18"/>
        </w:rPr>
        <w:t>.</w:t>
      </w:r>
      <w:r w:rsidR="00F10DAB" w:rsidRPr="00FF2B0A">
        <w:rPr>
          <w:sz w:val="18"/>
          <w:szCs w:val="18"/>
        </w:rPr>
        <w:t xml:space="preserve"> 25</w:t>
      </w:r>
      <w:r w:rsidR="00F10DAB" w:rsidRPr="00FE6BBA">
        <w:rPr>
          <w:sz w:val="18"/>
          <w:szCs w:val="18"/>
        </w:rPr>
        <w:t xml:space="preserve"> du Code de</w:t>
      </w:r>
      <w:r w:rsidR="00F10DAB">
        <w:rPr>
          <w:sz w:val="18"/>
          <w:szCs w:val="18"/>
        </w:rPr>
        <w:t xml:space="preserve"> déontologie)</w:t>
      </w:r>
      <w:r w:rsidR="00FF2B0A">
        <w:rPr>
          <w:sz w:val="18"/>
          <w:szCs w:val="18"/>
        </w:rPr>
        <w:t>.</w:t>
      </w:r>
    </w:p>
    <w:p w14:paraId="400D7115" w14:textId="77777777" w:rsidR="003C24EF" w:rsidRDefault="003C24EF" w:rsidP="00F706B7">
      <w:pPr>
        <w:spacing w:before="6" w:line="360" w:lineRule="auto"/>
        <w:rPr>
          <w:sz w:val="18"/>
          <w:szCs w:val="18"/>
        </w:rPr>
      </w:pPr>
    </w:p>
    <w:p w14:paraId="25735C5A" w14:textId="7457FCD7" w:rsidR="00F10DAB" w:rsidRPr="00F706B7" w:rsidRDefault="00F10DAB" w:rsidP="00F706B7">
      <w:pPr>
        <w:spacing w:before="6" w:line="360" w:lineRule="auto"/>
        <w:rPr>
          <w:b/>
          <w:bCs/>
          <w:sz w:val="22"/>
        </w:rPr>
      </w:pPr>
      <w:r w:rsidRPr="00F706B7">
        <w:rPr>
          <w:b/>
          <w:bCs/>
          <w:sz w:val="22"/>
        </w:rPr>
        <w:t>Condition de recevabilité de la demande :</w:t>
      </w:r>
    </w:p>
    <w:p w14:paraId="0338F98D" w14:textId="1875D106" w:rsidR="00F10DAB" w:rsidRPr="00D9764B" w:rsidRDefault="00F10DAB" w:rsidP="00A74EA6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A74EA6">
        <w:rPr>
          <w:sz w:val="18"/>
          <w:szCs w:val="18"/>
        </w:rPr>
        <w:t xml:space="preserve">Un </w:t>
      </w:r>
      <w:r w:rsidRPr="007A41FF">
        <w:rPr>
          <w:b/>
          <w:bCs/>
          <w:sz w:val="18"/>
          <w:szCs w:val="18"/>
        </w:rPr>
        <w:t>contrat</w:t>
      </w:r>
      <w:r w:rsidR="00242719" w:rsidRPr="00A74EA6">
        <w:rPr>
          <w:sz w:val="18"/>
          <w:szCs w:val="18"/>
        </w:rPr>
        <w:t xml:space="preserve"> existant </w:t>
      </w:r>
      <w:r w:rsidR="0069226E" w:rsidRPr="00A74EA6">
        <w:rPr>
          <w:sz w:val="18"/>
          <w:szCs w:val="18"/>
        </w:rPr>
        <w:t>définissant le lien entre les parties</w:t>
      </w:r>
      <w:r w:rsidR="00D9764B">
        <w:rPr>
          <w:sz w:val="18"/>
          <w:szCs w:val="18"/>
        </w:rPr>
        <w:t xml:space="preserve"> et comprenant </w:t>
      </w:r>
      <w:r w:rsidR="00D9764B" w:rsidRPr="00D9764B">
        <w:rPr>
          <w:b/>
          <w:bCs/>
          <w:sz w:val="18"/>
          <w:szCs w:val="18"/>
        </w:rPr>
        <w:t xml:space="preserve">expressément une clause de saisine </w:t>
      </w:r>
      <w:r w:rsidR="00D9764B" w:rsidRPr="00D9764B">
        <w:rPr>
          <w:sz w:val="18"/>
          <w:szCs w:val="18"/>
        </w:rPr>
        <w:t>du Conseil régional.</w:t>
      </w:r>
    </w:p>
    <w:p w14:paraId="5490B05A" w14:textId="6DE358AF" w:rsidR="0069226E" w:rsidRPr="00A74EA6" w:rsidRDefault="0069226E" w:rsidP="00A74EA6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A74EA6">
        <w:rPr>
          <w:sz w:val="18"/>
          <w:szCs w:val="18"/>
        </w:rPr>
        <w:t xml:space="preserve">L'architecte ou la société d'architecture, demandeur ou adversaire, doit </w:t>
      </w:r>
      <w:r w:rsidRPr="007A41FF">
        <w:rPr>
          <w:b/>
          <w:bCs/>
          <w:sz w:val="18"/>
          <w:szCs w:val="18"/>
        </w:rPr>
        <w:t>obligatoirement être inscrits</w:t>
      </w:r>
      <w:r w:rsidRPr="00A74EA6">
        <w:rPr>
          <w:sz w:val="18"/>
          <w:szCs w:val="18"/>
        </w:rPr>
        <w:t xml:space="preserve"> au Tableau d</w:t>
      </w:r>
      <w:r w:rsidR="00113A03">
        <w:rPr>
          <w:sz w:val="18"/>
          <w:szCs w:val="18"/>
        </w:rPr>
        <w:t>u</w:t>
      </w:r>
      <w:r w:rsidRPr="00A74EA6">
        <w:rPr>
          <w:sz w:val="18"/>
          <w:szCs w:val="18"/>
        </w:rPr>
        <w:t xml:space="preserve"> Conseil régional de l'Ordre des architectes </w:t>
      </w:r>
      <w:r w:rsidRPr="007A41FF">
        <w:rPr>
          <w:b/>
          <w:bCs/>
          <w:sz w:val="18"/>
          <w:szCs w:val="18"/>
        </w:rPr>
        <w:t>d'Île-de-France</w:t>
      </w:r>
      <w:r w:rsidRPr="00A74EA6">
        <w:rPr>
          <w:sz w:val="18"/>
          <w:szCs w:val="18"/>
        </w:rPr>
        <w:t>.</w:t>
      </w:r>
    </w:p>
    <w:p w14:paraId="7054B720" w14:textId="07991354" w:rsidR="00E430F5" w:rsidRPr="00A74EA6" w:rsidRDefault="0069226E" w:rsidP="00A74EA6">
      <w:pPr>
        <w:pStyle w:val="Paragraphedeliste"/>
        <w:spacing w:before="6" w:line="360" w:lineRule="auto"/>
        <w:ind w:left="284"/>
        <w:rPr>
          <w:sz w:val="18"/>
          <w:szCs w:val="18"/>
        </w:rPr>
      </w:pPr>
      <w:r w:rsidRPr="00A74EA6">
        <w:rPr>
          <w:sz w:val="18"/>
          <w:szCs w:val="18"/>
        </w:rPr>
        <w:t>Pour vérifier l’inscription</w:t>
      </w:r>
      <w:r w:rsidR="00113A03">
        <w:rPr>
          <w:sz w:val="18"/>
          <w:szCs w:val="18"/>
        </w:rPr>
        <w:t>,</w:t>
      </w:r>
      <w:r w:rsidRPr="00A74EA6">
        <w:rPr>
          <w:sz w:val="18"/>
          <w:szCs w:val="18"/>
        </w:rPr>
        <w:t xml:space="preserve"> consultez l'annuaire en ligne : </w:t>
      </w:r>
      <w:hyperlink r:id="rId9" w:history="1">
        <w:r w:rsidRPr="00A74EA6">
          <w:rPr>
            <w:sz w:val="18"/>
            <w:szCs w:val="18"/>
          </w:rPr>
          <w:t>https://annuaire.architectes.org//</w:t>
        </w:r>
      </w:hyperlink>
      <w:r w:rsidRPr="00A74EA6">
        <w:rPr>
          <w:sz w:val="18"/>
          <w:szCs w:val="18"/>
        </w:rPr>
        <w:t>.</w:t>
      </w:r>
    </w:p>
    <w:p w14:paraId="4C369E4B" w14:textId="4A9C9F37" w:rsidR="007A41FF" w:rsidRPr="000D1BAF" w:rsidRDefault="00E430F5" w:rsidP="0069226E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A74EA6">
        <w:rPr>
          <w:sz w:val="18"/>
          <w:szCs w:val="18"/>
        </w:rPr>
        <w:t>Le formulaire</w:t>
      </w:r>
      <w:r w:rsidR="00B43115">
        <w:rPr>
          <w:sz w:val="18"/>
          <w:szCs w:val="18"/>
        </w:rPr>
        <w:t xml:space="preserve">, </w:t>
      </w:r>
      <w:r w:rsidRPr="00A74EA6">
        <w:rPr>
          <w:sz w:val="18"/>
          <w:szCs w:val="18"/>
        </w:rPr>
        <w:t>dûment complét</w:t>
      </w:r>
      <w:r w:rsidR="00113A03">
        <w:rPr>
          <w:sz w:val="18"/>
          <w:szCs w:val="18"/>
        </w:rPr>
        <w:t>é</w:t>
      </w:r>
      <w:r w:rsidR="00B43115">
        <w:rPr>
          <w:sz w:val="18"/>
          <w:szCs w:val="18"/>
        </w:rPr>
        <w:t>,</w:t>
      </w:r>
      <w:r w:rsidRPr="00A74EA6">
        <w:rPr>
          <w:sz w:val="18"/>
          <w:szCs w:val="18"/>
        </w:rPr>
        <w:t xml:space="preserve"> re</w:t>
      </w:r>
      <w:r w:rsidR="00B43115">
        <w:rPr>
          <w:sz w:val="18"/>
          <w:szCs w:val="18"/>
        </w:rPr>
        <w:t>nvoyé</w:t>
      </w:r>
      <w:r w:rsidRPr="00A74EA6">
        <w:rPr>
          <w:sz w:val="18"/>
          <w:szCs w:val="18"/>
        </w:rPr>
        <w:t xml:space="preserve"> par mail à </w:t>
      </w:r>
      <w:hyperlink r:id="rId10" w:history="1">
        <w:r w:rsidR="000D1BAF" w:rsidRPr="001E4B75">
          <w:rPr>
            <w:rStyle w:val="Lienhypertexte"/>
            <w:b/>
            <w:bCs/>
          </w:rPr>
          <w:t>juridique@croaif.org</w:t>
        </w:r>
      </w:hyperlink>
      <w:r w:rsidRPr="000D1BAF">
        <w:rPr>
          <w:sz w:val="18"/>
          <w:szCs w:val="18"/>
        </w:rPr>
        <w:t>.</w:t>
      </w:r>
    </w:p>
    <w:p w14:paraId="59981974" w14:textId="0967B1B0" w:rsidR="00E430F5" w:rsidRPr="005862D4" w:rsidRDefault="000D1BAF" w:rsidP="005862D4">
      <w:pPr>
        <w:pStyle w:val="Paragraphedeliste"/>
        <w:numPr>
          <w:ilvl w:val="0"/>
          <w:numId w:val="19"/>
        </w:numPr>
        <w:tabs>
          <w:tab w:val="left" w:pos="284"/>
        </w:tabs>
        <w:spacing w:before="6"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Si d</w:t>
      </w:r>
      <w:r w:rsidR="007A41FF">
        <w:rPr>
          <w:sz w:val="18"/>
          <w:szCs w:val="18"/>
        </w:rPr>
        <w:t xml:space="preserve">es </w:t>
      </w:r>
      <w:r w:rsidR="00E430F5" w:rsidRPr="007A41FF">
        <w:rPr>
          <w:sz w:val="18"/>
          <w:szCs w:val="18"/>
        </w:rPr>
        <w:t xml:space="preserve">pièces </w:t>
      </w:r>
      <w:r>
        <w:rPr>
          <w:sz w:val="18"/>
          <w:szCs w:val="18"/>
        </w:rPr>
        <w:t xml:space="preserve">sont </w:t>
      </w:r>
      <w:r w:rsidR="00E430F5" w:rsidRPr="007A41FF">
        <w:rPr>
          <w:sz w:val="18"/>
          <w:szCs w:val="18"/>
        </w:rPr>
        <w:t>à verser au dossier</w:t>
      </w:r>
      <w:r w:rsidR="00A8557F">
        <w:rPr>
          <w:sz w:val="18"/>
          <w:szCs w:val="18"/>
        </w:rPr>
        <w:t xml:space="preserve">, </w:t>
      </w:r>
      <w:r w:rsidR="00792A50">
        <w:rPr>
          <w:sz w:val="18"/>
          <w:szCs w:val="18"/>
        </w:rPr>
        <w:t xml:space="preserve">format </w:t>
      </w:r>
      <w:proofErr w:type="spellStart"/>
      <w:r w:rsidR="00A8557F" w:rsidRPr="00A8557F">
        <w:rPr>
          <w:b/>
          <w:bCs/>
          <w:sz w:val="18"/>
          <w:szCs w:val="18"/>
        </w:rPr>
        <w:t>word</w:t>
      </w:r>
      <w:proofErr w:type="spellEnd"/>
      <w:r w:rsidR="00A8557F" w:rsidRPr="00A8557F">
        <w:rPr>
          <w:b/>
          <w:bCs/>
          <w:sz w:val="18"/>
          <w:szCs w:val="18"/>
        </w:rPr>
        <w:t xml:space="preserve"> ou PDF </w:t>
      </w:r>
      <w:r w:rsidR="00A8557F" w:rsidRPr="00792A50">
        <w:rPr>
          <w:sz w:val="18"/>
          <w:szCs w:val="18"/>
        </w:rPr>
        <w:t>uniquement</w:t>
      </w:r>
      <w:r>
        <w:rPr>
          <w:sz w:val="18"/>
          <w:szCs w:val="18"/>
        </w:rPr>
        <w:t xml:space="preserve">, elles ne doivent pas dépasser </w:t>
      </w:r>
      <w:r w:rsidR="007A41FF" w:rsidRPr="000D1BAF">
        <w:rPr>
          <w:b/>
          <w:bCs/>
          <w:sz w:val="18"/>
          <w:szCs w:val="18"/>
        </w:rPr>
        <w:t>10 Mo</w:t>
      </w:r>
      <w:r>
        <w:rPr>
          <w:b/>
          <w:bCs/>
          <w:sz w:val="18"/>
          <w:szCs w:val="18"/>
        </w:rPr>
        <w:t>.</w:t>
      </w:r>
      <w:r w:rsidR="005862D4">
        <w:rPr>
          <w:b/>
          <w:bCs/>
          <w:sz w:val="18"/>
          <w:szCs w:val="18"/>
        </w:rPr>
        <w:t xml:space="preserve"> </w:t>
      </w:r>
      <w:r w:rsidRPr="005862D4">
        <w:rPr>
          <w:b/>
          <w:bCs/>
          <w:sz w:val="18"/>
          <w:szCs w:val="18"/>
        </w:rPr>
        <w:t>A</w:t>
      </w:r>
      <w:r w:rsidR="007A41FF" w:rsidRPr="005862D4">
        <w:rPr>
          <w:b/>
          <w:bCs/>
          <w:sz w:val="18"/>
          <w:szCs w:val="18"/>
        </w:rPr>
        <w:t xml:space="preserve">ucun autre document ne sera accepté après </w:t>
      </w:r>
      <w:r w:rsidR="00956AA7">
        <w:rPr>
          <w:b/>
          <w:bCs/>
          <w:sz w:val="18"/>
          <w:szCs w:val="18"/>
        </w:rPr>
        <w:t>le</w:t>
      </w:r>
      <w:r w:rsidR="007A41FF" w:rsidRPr="005862D4">
        <w:rPr>
          <w:b/>
          <w:bCs/>
          <w:sz w:val="18"/>
          <w:szCs w:val="18"/>
        </w:rPr>
        <w:t xml:space="preserve"> dépôt de la demande</w:t>
      </w:r>
      <w:r w:rsidR="007A41FF" w:rsidRPr="005862D4">
        <w:rPr>
          <w:sz w:val="18"/>
          <w:szCs w:val="18"/>
        </w:rPr>
        <w:t>.</w:t>
      </w:r>
    </w:p>
    <w:p w14:paraId="4563C3A4" w14:textId="77777777" w:rsidR="003B1FC2" w:rsidRDefault="003B1FC2" w:rsidP="0069226E">
      <w:pPr>
        <w:spacing w:before="6" w:line="360" w:lineRule="auto"/>
        <w:rPr>
          <w:sz w:val="18"/>
          <w:szCs w:val="18"/>
        </w:rPr>
      </w:pPr>
    </w:p>
    <w:p w14:paraId="2E158B6D" w14:textId="77777777" w:rsidR="005862D4" w:rsidRDefault="005862D4" w:rsidP="0058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line="360" w:lineRule="auto"/>
        <w:rPr>
          <w:sz w:val="18"/>
          <w:szCs w:val="18"/>
        </w:rPr>
      </w:pPr>
      <w:r w:rsidRPr="005862D4">
        <w:rPr>
          <w:b/>
          <w:bCs/>
          <w:sz w:val="18"/>
          <w:szCs w:val="18"/>
        </w:rPr>
        <w:t>Si l'architecte ou la société d'architecture :</w:t>
      </w:r>
    </w:p>
    <w:p w14:paraId="61C5EAC3" w14:textId="3E0291D0" w:rsidR="005862D4" w:rsidRPr="005862D4" w:rsidRDefault="005862D4" w:rsidP="0058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5862D4">
        <w:rPr>
          <w:sz w:val="18"/>
          <w:szCs w:val="18"/>
        </w:rPr>
        <w:t xml:space="preserve">est </w:t>
      </w:r>
      <w:r w:rsidRPr="005862D4">
        <w:rPr>
          <w:b/>
          <w:bCs/>
          <w:sz w:val="18"/>
          <w:szCs w:val="18"/>
        </w:rPr>
        <w:t>inscrit dans une autre région</w:t>
      </w:r>
      <w:r w:rsidRPr="005862D4">
        <w:rPr>
          <w:sz w:val="18"/>
          <w:szCs w:val="18"/>
        </w:rPr>
        <w:t xml:space="preserve">, nous vous invitons </w:t>
      </w:r>
      <w:r w:rsidR="00CB1DE4">
        <w:rPr>
          <w:sz w:val="18"/>
          <w:szCs w:val="18"/>
        </w:rPr>
        <w:t xml:space="preserve">à </w:t>
      </w:r>
      <w:r w:rsidRPr="005862D4">
        <w:rPr>
          <w:sz w:val="18"/>
          <w:szCs w:val="18"/>
        </w:rPr>
        <w:t>contacter directement</w:t>
      </w:r>
      <w:r>
        <w:rPr>
          <w:sz w:val="18"/>
          <w:szCs w:val="18"/>
        </w:rPr>
        <w:t xml:space="preserve"> le CROA compétent</w:t>
      </w:r>
      <w:r w:rsidRPr="005862D4">
        <w:rPr>
          <w:sz w:val="18"/>
          <w:szCs w:val="18"/>
        </w:rPr>
        <w:t>. Retrouve</w:t>
      </w:r>
      <w:r w:rsidR="00CB1DE4">
        <w:rPr>
          <w:sz w:val="18"/>
          <w:szCs w:val="18"/>
        </w:rPr>
        <w:t>z</w:t>
      </w:r>
      <w:r w:rsidRPr="005862D4">
        <w:rPr>
          <w:sz w:val="18"/>
          <w:szCs w:val="18"/>
        </w:rPr>
        <w:t xml:space="preserve"> la liste des autres Conseils régionaux sur le site </w:t>
      </w:r>
      <w:hyperlink r:id="rId11" w:history="1">
        <w:r w:rsidRPr="005862D4">
          <w:rPr>
            <w:rStyle w:val="Lienhypertexte"/>
            <w:sz w:val="18"/>
            <w:szCs w:val="18"/>
          </w:rPr>
          <w:t>www.architectes.org</w:t>
        </w:r>
      </w:hyperlink>
      <w:r w:rsidRPr="005862D4">
        <w:rPr>
          <w:sz w:val="18"/>
          <w:szCs w:val="18"/>
        </w:rPr>
        <w:t>.</w:t>
      </w:r>
      <w:r>
        <w:rPr>
          <w:sz w:val="18"/>
          <w:szCs w:val="18"/>
        </w:rPr>
        <w:br/>
        <w:t xml:space="preserve">- </w:t>
      </w:r>
      <w:r w:rsidRPr="005862D4">
        <w:rPr>
          <w:sz w:val="18"/>
          <w:szCs w:val="18"/>
        </w:rPr>
        <w:t xml:space="preserve">n’est </w:t>
      </w:r>
      <w:r w:rsidRPr="005862D4">
        <w:rPr>
          <w:b/>
          <w:bCs/>
          <w:sz w:val="18"/>
          <w:szCs w:val="18"/>
        </w:rPr>
        <w:t>pas inscrite</w:t>
      </w:r>
      <w:r w:rsidRPr="005862D4">
        <w:rPr>
          <w:sz w:val="18"/>
          <w:szCs w:val="18"/>
        </w:rPr>
        <w:t>, elle n'est donc pas habilitée à porter le titre d'architecte au sens de la loi sur l'architecture, nous ne pourrons pas organiser de conciliation.</w:t>
      </w:r>
    </w:p>
    <w:p w14:paraId="1C39B511" w14:textId="77777777" w:rsidR="005862D4" w:rsidRDefault="005862D4" w:rsidP="002E10EE">
      <w:pPr>
        <w:spacing w:line="260" w:lineRule="atLeast"/>
        <w:rPr>
          <w:sz w:val="18"/>
          <w:szCs w:val="18"/>
        </w:rPr>
      </w:pPr>
    </w:p>
    <w:p w14:paraId="28401CA9" w14:textId="2102C537" w:rsidR="002E10EE" w:rsidRPr="004377E2" w:rsidRDefault="00884C16" w:rsidP="002E10EE">
      <w:pPr>
        <w:spacing w:before="6" w:line="360" w:lineRule="auto"/>
        <w:rPr>
          <w:b/>
          <w:bCs/>
          <w:sz w:val="22"/>
        </w:rPr>
      </w:pPr>
      <w:r>
        <w:rPr>
          <w:b/>
          <w:bCs/>
          <w:sz w:val="22"/>
        </w:rPr>
        <w:t>Organisation</w:t>
      </w:r>
      <w:r w:rsidR="00BC1827" w:rsidRPr="004377E2">
        <w:rPr>
          <w:b/>
          <w:bCs/>
          <w:sz w:val="22"/>
        </w:rPr>
        <w:t xml:space="preserve"> </w:t>
      </w:r>
      <w:r w:rsidR="0069226E" w:rsidRPr="004377E2">
        <w:rPr>
          <w:b/>
          <w:bCs/>
          <w:sz w:val="22"/>
        </w:rPr>
        <w:t xml:space="preserve">de </w:t>
      </w:r>
      <w:r>
        <w:rPr>
          <w:b/>
          <w:bCs/>
          <w:sz w:val="22"/>
        </w:rPr>
        <w:t xml:space="preserve">la réunion de </w:t>
      </w:r>
      <w:r w:rsidR="0069226E" w:rsidRPr="004377E2">
        <w:rPr>
          <w:b/>
          <w:bCs/>
          <w:sz w:val="22"/>
        </w:rPr>
        <w:t>conciliation :</w:t>
      </w:r>
    </w:p>
    <w:p w14:paraId="51764EC4" w14:textId="6A2D184D" w:rsidR="00FA443A" w:rsidRPr="00504A60" w:rsidRDefault="00504A60" w:rsidP="00F85837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504A60">
        <w:rPr>
          <w:sz w:val="18"/>
          <w:szCs w:val="18"/>
        </w:rPr>
        <w:t xml:space="preserve">Durée maximum </w:t>
      </w:r>
      <w:r w:rsidR="000D1BAF">
        <w:rPr>
          <w:sz w:val="18"/>
          <w:szCs w:val="18"/>
        </w:rPr>
        <w:t xml:space="preserve">de la réunion : </w:t>
      </w:r>
      <w:r w:rsidRPr="00504A60">
        <w:rPr>
          <w:sz w:val="18"/>
          <w:szCs w:val="18"/>
        </w:rPr>
        <w:t>1h30</w:t>
      </w:r>
      <w:r w:rsidR="00281483">
        <w:rPr>
          <w:sz w:val="18"/>
          <w:szCs w:val="18"/>
        </w:rPr>
        <w:t> ;</w:t>
      </w:r>
    </w:p>
    <w:p w14:paraId="060DDF3E" w14:textId="2768AC38" w:rsidR="00504A60" w:rsidRPr="00504A60" w:rsidRDefault="00504A60" w:rsidP="00F85837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504A60">
        <w:rPr>
          <w:sz w:val="18"/>
          <w:szCs w:val="18"/>
        </w:rPr>
        <w:t xml:space="preserve">Exposé </w:t>
      </w:r>
      <w:r w:rsidR="000D1BAF">
        <w:rPr>
          <w:sz w:val="18"/>
          <w:szCs w:val="18"/>
        </w:rPr>
        <w:t xml:space="preserve">des faits et de la demande, objet du litige, par chacune des parties : </w:t>
      </w:r>
      <w:r w:rsidR="00F85837">
        <w:rPr>
          <w:sz w:val="18"/>
          <w:szCs w:val="18"/>
        </w:rPr>
        <w:t>5</w:t>
      </w:r>
      <w:r w:rsidRPr="00504A60">
        <w:rPr>
          <w:sz w:val="18"/>
          <w:szCs w:val="18"/>
        </w:rPr>
        <w:t xml:space="preserve"> mn</w:t>
      </w:r>
      <w:r w:rsidR="00281483">
        <w:rPr>
          <w:sz w:val="18"/>
          <w:szCs w:val="18"/>
        </w:rPr>
        <w:t> ;</w:t>
      </w:r>
    </w:p>
    <w:p w14:paraId="1434F366" w14:textId="23E85243" w:rsidR="00504A60" w:rsidRDefault="00504A60" w:rsidP="00F85837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504A60">
        <w:rPr>
          <w:sz w:val="18"/>
          <w:szCs w:val="18"/>
        </w:rPr>
        <w:t xml:space="preserve">Finalité </w:t>
      </w:r>
      <w:r w:rsidR="000D1BAF">
        <w:rPr>
          <w:sz w:val="18"/>
          <w:szCs w:val="18"/>
        </w:rPr>
        <w:t xml:space="preserve">de la réunion </w:t>
      </w:r>
      <w:r w:rsidR="0069226E">
        <w:rPr>
          <w:sz w:val="18"/>
          <w:szCs w:val="18"/>
        </w:rPr>
        <w:t xml:space="preserve">: </w:t>
      </w:r>
      <w:r w:rsidRPr="00504A60">
        <w:rPr>
          <w:sz w:val="18"/>
          <w:szCs w:val="18"/>
        </w:rPr>
        <w:t>signature</w:t>
      </w:r>
      <w:r w:rsidR="0069226E">
        <w:rPr>
          <w:sz w:val="18"/>
          <w:szCs w:val="18"/>
        </w:rPr>
        <w:t>,</w:t>
      </w:r>
      <w:r w:rsidRPr="00504A60">
        <w:rPr>
          <w:sz w:val="18"/>
          <w:szCs w:val="18"/>
        </w:rPr>
        <w:t xml:space="preserve"> le jour même</w:t>
      </w:r>
      <w:r w:rsidR="0069226E">
        <w:rPr>
          <w:sz w:val="18"/>
          <w:szCs w:val="18"/>
        </w:rPr>
        <w:t>,</w:t>
      </w:r>
      <w:r w:rsidRPr="00504A60">
        <w:rPr>
          <w:sz w:val="18"/>
          <w:szCs w:val="18"/>
        </w:rPr>
        <w:t xml:space="preserve"> d'un PV de conciliation</w:t>
      </w:r>
      <w:r w:rsidR="000D1BAF">
        <w:rPr>
          <w:sz w:val="18"/>
          <w:szCs w:val="18"/>
        </w:rPr>
        <w:t xml:space="preserve"> ou de </w:t>
      </w:r>
      <w:r w:rsidR="000D1BAF" w:rsidRPr="00504A60">
        <w:rPr>
          <w:sz w:val="18"/>
          <w:szCs w:val="18"/>
        </w:rPr>
        <w:t>non-conciliation</w:t>
      </w:r>
      <w:r w:rsidR="0069226E">
        <w:rPr>
          <w:sz w:val="18"/>
          <w:szCs w:val="18"/>
        </w:rPr>
        <w:t>,</w:t>
      </w:r>
      <w:r w:rsidR="003C24EF">
        <w:rPr>
          <w:sz w:val="18"/>
          <w:szCs w:val="18"/>
        </w:rPr>
        <w:t xml:space="preserve"> d'un </w:t>
      </w:r>
      <w:r w:rsidRPr="00504A60">
        <w:rPr>
          <w:sz w:val="18"/>
          <w:szCs w:val="18"/>
        </w:rPr>
        <w:t>P</w:t>
      </w:r>
      <w:r w:rsidR="003C24EF">
        <w:rPr>
          <w:sz w:val="18"/>
          <w:szCs w:val="18"/>
        </w:rPr>
        <w:t>V</w:t>
      </w:r>
      <w:r w:rsidRPr="00504A60">
        <w:rPr>
          <w:sz w:val="18"/>
          <w:szCs w:val="18"/>
        </w:rPr>
        <w:t xml:space="preserve"> de carence en </w:t>
      </w:r>
      <w:r w:rsidR="0069226E">
        <w:rPr>
          <w:sz w:val="18"/>
          <w:szCs w:val="18"/>
        </w:rPr>
        <w:t>l</w:t>
      </w:r>
      <w:r w:rsidRPr="00504A60">
        <w:rPr>
          <w:sz w:val="18"/>
          <w:szCs w:val="18"/>
        </w:rPr>
        <w:t>'absence d'une des parties.</w:t>
      </w:r>
    </w:p>
    <w:p w14:paraId="6D073C8E" w14:textId="77777777" w:rsidR="003C24EF" w:rsidRDefault="003C24EF" w:rsidP="003C24EF">
      <w:pPr>
        <w:spacing w:before="6" w:line="360" w:lineRule="auto"/>
        <w:rPr>
          <w:sz w:val="18"/>
          <w:szCs w:val="18"/>
        </w:rPr>
      </w:pPr>
    </w:p>
    <w:p w14:paraId="1A539F28" w14:textId="77777777" w:rsidR="004377E2" w:rsidRPr="004377E2" w:rsidRDefault="004377E2" w:rsidP="004377E2">
      <w:pPr>
        <w:spacing w:before="6" w:line="360" w:lineRule="auto"/>
        <w:rPr>
          <w:b/>
          <w:bCs/>
          <w:sz w:val="22"/>
        </w:rPr>
      </w:pPr>
      <w:r w:rsidRPr="004377E2">
        <w:rPr>
          <w:b/>
          <w:bCs/>
          <w:sz w:val="22"/>
        </w:rPr>
        <w:t>Rôle du conciliateur :</w:t>
      </w:r>
    </w:p>
    <w:p w14:paraId="150D7C81" w14:textId="77777777" w:rsidR="004377E2" w:rsidRDefault="004377E2" w:rsidP="004377E2">
      <w:pP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Il est un </w:t>
      </w:r>
      <w:r w:rsidRPr="003C24EF">
        <w:rPr>
          <w:b/>
          <w:bCs/>
          <w:sz w:val="18"/>
          <w:szCs w:val="18"/>
        </w:rPr>
        <w:t>facilitateur</w:t>
      </w:r>
      <w:r>
        <w:rPr>
          <w:sz w:val="18"/>
          <w:szCs w:val="18"/>
        </w:rPr>
        <w:t xml:space="preserve"> (et non négociateur) pour le règlement du litige.</w:t>
      </w:r>
    </w:p>
    <w:p w14:paraId="15A7AA9D" w14:textId="13996F52" w:rsidR="004377E2" w:rsidRDefault="004377E2" w:rsidP="003C24EF">
      <w:pP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Il ne peut </w:t>
      </w:r>
      <w:r w:rsidRPr="003C24EF">
        <w:rPr>
          <w:b/>
          <w:bCs/>
          <w:sz w:val="18"/>
          <w:szCs w:val="18"/>
        </w:rPr>
        <w:t>pas prendre parti</w:t>
      </w:r>
      <w:r>
        <w:rPr>
          <w:sz w:val="18"/>
          <w:szCs w:val="18"/>
        </w:rPr>
        <w:t xml:space="preserve"> ni même </w:t>
      </w:r>
      <w:r w:rsidRPr="003C24EF">
        <w:rPr>
          <w:b/>
          <w:bCs/>
          <w:sz w:val="18"/>
          <w:szCs w:val="18"/>
        </w:rPr>
        <w:t>donner son avis</w:t>
      </w:r>
      <w:r w:rsidR="00F85837">
        <w:rPr>
          <w:b/>
          <w:bCs/>
          <w:sz w:val="18"/>
          <w:szCs w:val="18"/>
        </w:rPr>
        <w:t xml:space="preserve"> </w:t>
      </w:r>
      <w:r w:rsidR="00F85837" w:rsidRPr="00F85837">
        <w:rPr>
          <w:sz w:val="18"/>
          <w:szCs w:val="18"/>
        </w:rPr>
        <w:t>sur le litige</w:t>
      </w:r>
      <w:r w:rsidRPr="00F85837">
        <w:rPr>
          <w:sz w:val="18"/>
          <w:szCs w:val="18"/>
        </w:rPr>
        <w:t>.</w:t>
      </w:r>
    </w:p>
    <w:p w14:paraId="5C37B1C1" w14:textId="229A5209" w:rsidR="000D1BAF" w:rsidRPr="000D1BAF" w:rsidRDefault="000D1BAF" w:rsidP="000D1BAF">
      <w:pPr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>Il ne peut en a</w:t>
      </w:r>
      <w:r w:rsidRPr="000D1BAF">
        <w:rPr>
          <w:sz w:val="18"/>
          <w:szCs w:val="18"/>
        </w:rPr>
        <w:t xml:space="preserve">ucun </w:t>
      </w:r>
      <w:r>
        <w:rPr>
          <w:sz w:val="18"/>
          <w:szCs w:val="18"/>
        </w:rPr>
        <w:t xml:space="preserve">cas rendre un </w:t>
      </w:r>
      <w:r w:rsidRPr="000D1BAF">
        <w:rPr>
          <w:sz w:val="18"/>
          <w:szCs w:val="18"/>
        </w:rPr>
        <w:t>avis écrit</w:t>
      </w:r>
      <w:r w:rsidR="00281483">
        <w:rPr>
          <w:sz w:val="18"/>
          <w:szCs w:val="18"/>
        </w:rPr>
        <w:t>.</w:t>
      </w:r>
    </w:p>
    <w:p w14:paraId="779E98AA" w14:textId="77777777" w:rsidR="004377E2" w:rsidRDefault="004377E2" w:rsidP="003C24EF">
      <w:pPr>
        <w:spacing w:before="6" w:line="360" w:lineRule="auto"/>
        <w:rPr>
          <w:sz w:val="18"/>
          <w:szCs w:val="18"/>
        </w:rPr>
      </w:pPr>
    </w:p>
    <w:p w14:paraId="0D189817" w14:textId="20E0D990" w:rsidR="003C24EF" w:rsidRDefault="003C24EF" w:rsidP="003C24EF">
      <w:pPr>
        <w:spacing w:before="6" w:line="360" w:lineRule="auto"/>
        <w:rPr>
          <w:sz w:val="18"/>
          <w:szCs w:val="18"/>
        </w:rPr>
      </w:pPr>
      <w:r w:rsidRPr="004377E2">
        <w:rPr>
          <w:b/>
          <w:bCs/>
          <w:sz w:val="18"/>
          <w:szCs w:val="18"/>
          <w:u w:val="single"/>
        </w:rPr>
        <w:t>Attention</w:t>
      </w:r>
      <w:r>
        <w:rPr>
          <w:sz w:val="18"/>
          <w:szCs w:val="18"/>
        </w:rPr>
        <w:t xml:space="preserve"> :</w:t>
      </w:r>
    </w:p>
    <w:p w14:paraId="41949182" w14:textId="59170F9A" w:rsidR="00504A60" w:rsidRPr="00F85837" w:rsidRDefault="0069226E" w:rsidP="00F85837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F85837">
        <w:rPr>
          <w:sz w:val="18"/>
          <w:szCs w:val="18"/>
        </w:rPr>
        <w:t xml:space="preserve">Il n'existe pas </w:t>
      </w:r>
      <w:r w:rsidR="008B0632">
        <w:rPr>
          <w:sz w:val="18"/>
          <w:szCs w:val="18"/>
        </w:rPr>
        <w:t>d’</w:t>
      </w:r>
      <w:r w:rsidR="00504A60" w:rsidRPr="00F85837">
        <w:rPr>
          <w:sz w:val="18"/>
          <w:szCs w:val="18"/>
        </w:rPr>
        <w:t>obligation de résultat</w:t>
      </w:r>
      <w:r w:rsidRPr="00F85837">
        <w:rPr>
          <w:sz w:val="18"/>
          <w:szCs w:val="18"/>
        </w:rPr>
        <w:t xml:space="preserve"> à la conciliation</w:t>
      </w:r>
    </w:p>
    <w:p w14:paraId="75EFB75C" w14:textId="216483B3" w:rsidR="00F85837" w:rsidRPr="00F85837" w:rsidRDefault="00F85837" w:rsidP="00F85837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F85837">
        <w:rPr>
          <w:sz w:val="18"/>
          <w:szCs w:val="18"/>
        </w:rPr>
        <w:t>Le CROAIF n'a aucun pouvoir contraignant en cas de non-respect des engagements inscrits dans le PV de conciliation</w:t>
      </w:r>
      <w:r w:rsidR="00450FE4">
        <w:rPr>
          <w:sz w:val="18"/>
          <w:szCs w:val="18"/>
        </w:rPr>
        <w:t xml:space="preserve">. </w:t>
      </w:r>
      <w:r w:rsidR="005862D4">
        <w:rPr>
          <w:sz w:val="18"/>
          <w:szCs w:val="18"/>
        </w:rPr>
        <w:t xml:space="preserve">Vous devrez </w:t>
      </w:r>
      <w:r w:rsidR="00281483">
        <w:rPr>
          <w:sz w:val="18"/>
          <w:szCs w:val="18"/>
        </w:rPr>
        <w:t>dans</w:t>
      </w:r>
      <w:r w:rsidR="005862D4">
        <w:rPr>
          <w:sz w:val="18"/>
          <w:szCs w:val="18"/>
        </w:rPr>
        <w:t xml:space="preserve"> ce cas saisir la juridiction compétente</w:t>
      </w:r>
      <w:r w:rsidR="00450FE4">
        <w:rPr>
          <w:sz w:val="18"/>
          <w:szCs w:val="18"/>
        </w:rPr>
        <w:t>.</w:t>
      </w:r>
    </w:p>
    <w:p w14:paraId="147480CD" w14:textId="4073765E" w:rsidR="002E10EE" w:rsidRPr="00B43115" w:rsidRDefault="0069226E" w:rsidP="00B43115">
      <w:pPr>
        <w:pStyle w:val="Paragraphedeliste"/>
        <w:numPr>
          <w:ilvl w:val="0"/>
          <w:numId w:val="19"/>
        </w:numPr>
        <w:spacing w:before="6" w:line="360" w:lineRule="auto"/>
        <w:ind w:left="284" w:hanging="284"/>
        <w:rPr>
          <w:sz w:val="18"/>
          <w:szCs w:val="18"/>
        </w:rPr>
      </w:pPr>
      <w:r w:rsidRPr="00F85837">
        <w:rPr>
          <w:sz w:val="18"/>
          <w:szCs w:val="18"/>
        </w:rPr>
        <w:t xml:space="preserve">Vous ne pourrez </w:t>
      </w:r>
      <w:r w:rsidR="004377E2" w:rsidRPr="00F85837">
        <w:rPr>
          <w:sz w:val="18"/>
          <w:szCs w:val="18"/>
        </w:rPr>
        <w:t xml:space="preserve">pas </w:t>
      </w:r>
      <w:r w:rsidRPr="00F85837">
        <w:rPr>
          <w:sz w:val="18"/>
          <w:szCs w:val="18"/>
        </w:rPr>
        <w:t xml:space="preserve">saisir </w:t>
      </w:r>
      <w:r w:rsidR="004377E2" w:rsidRPr="00F85837">
        <w:rPr>
          <w:sz w:val="18"/>
          <w:szCs w:val="18"/>
        </w:rPr>
        <w:t xml:space="preserve">une nouvelle fois </w:t>
      </w:r>
      <w:r w:rsidRPr="00F85837">
        <w:rPr>
          <w:sz w:val="18"/>
          <w:szCs w:val="18"/>
        </w:rPr>
        <w:t>notre Conseil régional pour l'organisation d'une conciliation</w:t>
      </w:r>
      <w:r w:rsidR="00A74EA6">
        <w:rPr>
          <w:sz w:val="18"/>
          <w:szCs w:val="18"/>
        </w:rPr>
        <w:t xml:space="preserve"> </w:t>
      </w:r>
      <w:r w:rsidR="005862D4">
        <w:rPr>
          <w:sz w:val="18"/>
          <w:szCs w:val="18"/>
        </w:rPr>
        <w:t xml:space="preserve">portant sur </w:t>
      </w:r>
      <w:r w:rsidR="00A74EA6">
        <w:rPr>
          <w:sz w:val="18"/>
          <w:szCs w:val="18"/>
        </w:rPr>
        <w:t>le même litige.</w:t>
      </w:r>
      <w:r w:rsidR="00B43115">
        <w:rPr>
          <w:sz w:val="18"/>
          <w:szCs w:val="18"/>
        </w:rPr>
        <w:t xml:space="preserve"> </w:t>
      </w:r>
      <w:r w:rsidR="002E10EE" w:rsidRPr="00B43115">
        <w:rPr>
          <w:sz w:val="18"/>
          <w:szCs w:val="18"/>
        </w:rPr>
        <w:br w:type="page"/>
      </w:r>
    </w:p>
    <w:p w14:paraId="6E90B580" w14:textId="77777777" w:rsidR="0030388C" w:rsidRDefault="0030388C" w:rsidP="00F841C0">
      <w:pPr>
        <w:spacing w:before="6" w:line="360" w:lineRule="auto"/>
        <w:rPr>
          <w:sz w:val="18"/>
          <w:szCs w:val="18"/>
        </w:rPr>
      </w:pPr>
    </w:p>
    <w:p w14:paraId="2D9EEF5E" w14:textId="2004A5E3" w:rsidR="00D11DCB" w:rsidRPr="005C09ED" w:rsidRDefault="00D11DCB" w:rsidP="00607207">
      <w:pPr>
        <w:tabs>
          <w:tab w:val="left" w:pos="284"/>
        </w:tabs>
        <w:spacing w:before="6" w:line="360" w:lineRule="auto"/>
        <w:rPr>
          <w:bCs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1" layoutInCell="1" allowOverlap="1" wp14:anchorId="2DA5BD05" wp14:editId="0B113D8C">
            <wp:simplePos x="0" y="0"/>
            <wp:positionH relativeFrom="column">
              <wp:posOffset>-47625</wp:posOffset>
            </wp:positionH>
            <wp:positionV relativeFrom="page">
              <wp:posOffset>505460</wp:posOffset>
            </wp:positionV>
            <wp:extent cx="3327400" cy="590550"/>
            <wp:effectExtent l="0" t="0" r="6350" b="0"/>
            <wp:wrapNone/>
            <wp:docPr id="1770658760" name="Image 4" descr="logocomplet_bi_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complet_bi_expo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B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D521C20" wp14:editId="43CC5F05">
                <wp:extent cx="5886450" cy="1800225"/>
                <wp:effectExtent l="0" t="0" r="19050" b="28575"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849" w14:textId="54861AEC" w:rsidR="00D11DCB" w:rsidRPr="00F706B7" w:rsidRDefault="00D11DCB" w:rsidP="00D11DC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right="2624"/>
                              <w:rPr>
                                <w:b/>
                                <w:szCs w:val="20"/>
                              </w:rPr>
                            </w:pPr>
                            <w:r w:rsidRPr="00F706B7">
                              <w:rPr>
                                <w:b/>
                                <w:szCs w:val="20"/>
                              </w:rPr>
                              <w:t>Cadre réservé au CROAIF</w:t>
                            </w:r>
                          </w:p>
                          <w:p w14:paraId="12DB7F97" w14:textId="77777777" w:rsidR="00D11DCB" w:rsidRPr="006F3016" w:rsidRDefault="00D11DCB" w:rsidP="00D11DC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right="2624"/>
                              <w:rPr>
                                <w:rFonts w:ascii="Serifa 65 Bold" w:hAnsi="Serifa 65 Bold"/>
                                <w:sz w:val="10"/>
                                <w:szCs w:val="10"/>
                              </w:rPr>
                            </w:pPr>
                          </w:p>
                          <w:p w14:paraId="0D0A9687" w14:textId="2BAB350A" w:rsidR="00D11DCB" w:rsidRDefault="00D11DCB" w:rsidP="00D11DCB"/>
                          <w:p w14:paraId="68E9B1D8" w14:textId="5A4D69BC" w:rsidR="00D11DCB" w:rsidRDefault="00D11DCB" w:rsidP="00F706B7">
                            <w:pPr>
                              <w:tabs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 w:rsidRPr="005C09ED">
                              <w:rPr>
                                <w:szCs w:val="20"/>
                              </w:rPr>
                              <w:t xml:space="preserve">Dossier reçu le </w:t>
                            </w:r>
                            <w:r w:rsidR="00F706B7">
                              <w:rPr>
                                <w:szCs w:val="20"/>
                              </w:rPr>
                              <w:tab/>
                            </w:r>
                            <w:r w:rsidR="00F706B7"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5B0BD6CF" w14:textId="7EBFF86D" w:rsidR="003C24EF" w:rsidRPr="005C09ED" w:rsidRDefault="003C24EF" w:rsidP="00F706B7">
                            <w:pPr>
                              <w:tabs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N° de dossier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789C184D" w14:textId="77777777" w:rsidR="00401F97" w:rsidRPr="008C6D1A" w:rsidRDefault="00401F97" w:rsidP="00F706B7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 w:rsidRPr="008C6D1A">
                              <w:rPr>
                                <w:szCs w:val="20"/>
                              </w:rPr>
                              <w:t>Recevabilité</w:t>
                            </w:r>
                            <w:r w:rsidRPr="008C6D1A">
                              <w:rPr>
                                <w:szCs w:val="20"/>
                              </w:rPr>
                              <w:tab/>
                            </w:r>
                            <w:r w:rsidRPr="008C6D1A"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29A55ADA" w14:textId="3DDF85D1" w:rsidR="00D11DCB" w:rsidRDefault="00DB22CB" w:rsidP="00F706B7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Conciliateur</w:t>
                            </w:r>
                            <w:r w:rsidR="00D11DCB" w:rsidRPr="005C09ED">
                              <w:rPr>
                                <w:szCs w:val="20"/>
                              </w:rPr>
                              <w:t xml:space="preserve"> </w:t>
                            </w:r>
                            <w:r w:rsidR="00F706B7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76CF6F4" w14:textId="42CE5DAF" w:rsidR="00DB22CB" w:rsidRPr="008C6D1A" w:rsidRDefault="00DB22CB" w:rsidP="00F706B7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701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 w:rsidRPr="008C6D1A">
                              <w:rPr>
                                <w:szCs w:val="20"/>
                              </w:rPr>
                              <w:t xml:space="preserve">Date de conciliation </w:t>
                            </w:r>
                            <w:r w:rsidRPr="008C6D1A">
                              <w:rPr>
                                <w:szCs w:val="20"/>
                              </w:rPr>
                              <w:tab/>
                            </w:r>
                            <w:r w:rsidRPr="008C6D1A"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15924AB5" w14:textId="37B7CD0D" w:rsidR="00DB22CB" w:rsidRPr="005F358E" w:rsidRDefault="00DB22CB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701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 w:val="16"/>
                              </w:rPr>
                            </w:pPr>
                            <w:r w:rsidRPr="008C6D1A">
                              <w:rPr>
                                <w:szCs w:val="20"/>
                              </w:rPr>
                              <w:t>Conclusion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479B2919" w14:textId="1A637F4E" w:rsidR="00D11DCB" w:rsidRPr="005F358E" w:rsidRDefault="00D11DCB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firstLine="1701"/>
                              <w:rPr>
                                <w:sz w:val="16"/>
                              </w:rPr>
                            </w:pPr>
                          </w:p>
                          <w:p w14:paraId="69DEED59" w14:textId="01BBFF3D" w:rsidR="00B12B91" w:rsidRDefault="009D06F6" w:rsidP="009D06F6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Conseiller désigné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  <w:p w14:paraId="61C8AB59" w14:textId="77777777" w:rsidR="00B12B91" w:rsidRDefault="00B12B91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left="1843"/>
                              <w:rPr>
                                <w:szCs w:val="20"/>
                              </w:rPr>
                            </w:pPr>
                          </w:p>
                          <w:p w14:paraId="29EE8A1F" w14:textId="77777777" w:rsidR="00172B95" w:rsidRDefault="00172B95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left="1843"/>
                              <w:rPr>
                                <w:szCs w:val="20"/>
                              </w:rPr>
                            </w:pPr>
                          </w:p>
                          <w:p w14:paraId="26847DFF" w14:textId="35C03643" w:rsidR="00D11DCB" w:rsidRPr="005F358E" w:rsidRDefault="00D11DCB" w:rsidP="005C09ED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leader="dot" w:pos="8505"/>
                              </w:tabs>
                              <w:spacing w:before="60" w:line="360" w:lineRule="auto"/>
                              <w:ind w:left="1843"/>
                              <w:rPr>
                                <w:sz w:val="16"/>
                              </w:rPr>
                            </w:pPr>
                            <w:r w:rsidRPr="005F358E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E4240B6" w14:textId="59AC0062" w:rsidR="00D11DCB" w:rsidRDefault="00D11DCB" w:rsidP="00D11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21C20" id="Rectangle 17" o:spid="_x0000_s1026" style="width:463.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">
                <v:textbox>
                  <w:txbxContent>
                    <w:p w14:paraId="4C271849" w14:textId="54861AEC" w:rsidR="00D11DCB" w:rsidRPr="00F706B7" w:rsidRDefault="00D11DCB" w:rsidP="00D11DC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right="2624"/>
                        <w:rPr>
                          <w:b/>
                          <w:szCs w:val="20"/>
                        </w:rPr>
                      </w:pPr>
                      <w:r w:rsidRPr="00F706B7">
                        <w:rPr>
                          <w:b/>
                          <w:szCs w:val="20"/>
                        </w:rPr>
                        <w:t>Cadre réservé au CROAIF</w:t>
                      </w:r>
                    </w:p>
                    <w:p w14:paraId="12DB7F97" w14:textId="77777777" w:rsidR="00D11DCB" w:rsidRPr="006F3016" w:rsidRDefault="00D11DCB" w:rsidP="00D11DCB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right="2624"/>
                        <w:rPr>
                          <w:rFonts w:ascii="Serifa 65 Bold" w:hAnsi="Serifa 65 Bold"/>
                          <w:sz w:val="10"/>
                          <w:szCs w:val="10"/>
                        </w:rPr>
                      </w:pPr>
                    </w:p>
                    <w:p w14:paraId="0D0A9687" w14:textId="2BAB350A" w:rsidR="00D11DCB" w:rsidRDefault="00D11DCB" w:rsidP="00D11DCB"/>
                    <w:p w14:paraId="68E9B1D8" w14:textId="5A4D69BC" w:rsidR="00D11DCB" w:rsidRDefault="00D11DCB" w:rsidP="00F706B7">
                      <w:pPr>
                        <w:tabs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 w:rsidRPr="005C09ED">
                        <w:rPr>
                          <w:szCs w:val="20"/>
                        </w:rPr>
                        <w:t xml:space="preserve">Dossier reçu le </w:t>
                      </w:r>
                      <w:r w:rsidR="00F706B7">
                        <w:rPr>
                          <w:szCs w:val="20"/>
                        </w:rPr>
                        <w:tab/>
                      </w:r>
                      <w:r w:rsidR="00F706B7">
                        <w:rPr>
                          <w:szCs w:val="20"/>
                        </w:rPr>
                        <w:tab/>
                      </w:r>
                    </w:p>
                    <w:p w14:paraId="5B0BD6CF" w14:textId="7EBFF86D" w:rsidR="003C24EF" w:rsidRPr="005C09ED" w:rsidRDefault="003C24EF" w:rsidP="00F706B7">
                      <w:pPr>
                        <w:tabs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N° de dossier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</w:p>
                    <w:p w14:paraId="789C184D" w14:textId="77777777" w:rsidR="00401F97" w:rsidRPr="008C6D1A" w:rsidRDefault="00401F97" w:rsidP="00F706B7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 w:rsidRPr="008C6D1A">
                        <w:rPr>
                          <w:szCs w:val="20"/>
                        </w:rPr>
                        <w:t>Recevabilité</w:t>
                      </w:r>
                      <w:r w:rsidRPr="008C6D1A">
                        <w:rPr>
                          <w:szCs w:val="20"/>
                        </w:rPr>
                        <w:tab/>
                      </w:r>
                      <w:r w:rsidRPr="008C6D1A">
                        <w:rPr>
                          <w:szCs w:val="20"/>
                        </w:rPr>
                        <w:tab/>
                      </w:r>
                    </w:p>
                    <w:p w14:paraId="29A55ADA" w14:textId="3DDF85D1" w:rsidR="00D11DCB" w:rsidRDefault="00DB22CB" w:rsidP="00F706B7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rPr>
                          <w:sz w:val="16"/>
                        </w:rPr>
                      </w:pPr>
                      <w:r>
                        <w:rPr>
                          <w:szCs w:val="20"/>
                        </w:rPr>
                        <w:t>Conciliateur</w:t>
                      </w:r>
                      <w:r w:rsidR="00D11DCB" w:rsidRPr="005C09ED">
                        <w:rPr>
                          <w:szCs w:val="20"/>
                        </w:rPr>
                        <w:t xml:space="preserve"> </w:t>
                      </w:r>
                      <w:r w:rsidR="00F706B7">
                        <w:rPr>
                          <w:sz w:val="16"/>
                        </w:rPr>
                        <w:tab/>
                      </w:r>
                    </w:p>
                    <w:p w14:paraId="376CF6F4" w14:textId="42CE5DAF" w:rsidR="00DB22CB" w:rsidRPr="008C6D1A" w:rsidRDefault="00DB22CB" w:rsidP="00F706B7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701"/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 w:rsidRPr="008C6D1A">
                        <w:rPr>
                          <w:szCs w:val="20"/>
                        </w:rPr>
                        <w:t xml:space="preserve">Date de conciliation </w:t>
                      </w:r>
                      <w:r w:rsidRPr="008C6D1A">
                        <w:rPr>
                          <w:szCs w:val="20"/>
                        </w:rPr>
                        <w:tab/>
                      </w:r>
                      <w:r w:rsidRPr="008C6D1A">
                        <w:rPr>
                          <w:szCs w:val="20"/>
                        </w:rPr>
                        <w:tab/>
                      </w:r>
                    </w:p>
                    <w:p w14:paraId="15924AB5" w14:textId="37B7CD0D" w:rsidR="00DB22CB" w:rsidRPr="005F358E" w:rsidRDefault="00DB22CB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701"/>
                          <w:tab w:val="right" w:leader="dot" w:pos="8505"/>
                        </w:tabs>
                        <w:spacing w:before="60" w:line="360" w:lineRule="auto"/>
                        <w:rPr>
                          <w:sz w:val="16"/>
                        </w:rPr>
                      </w:pPr>
                      <w:r w:rsidRPr="008C6D1A">
                        <w:rPr>
                          <w:szCs w:val="20"/>
                        </w:rPr>
                        <w:t>Conclusion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479B2919" w14:textId="1A637F4E" w:rsidR="00D11DCB" w:rsidRPr="005F358E" w:rsidRDefault="00D11DCB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firstLine="1701"/>
                        <w:rPr>
                          <w:sz w:val="16"/>
                        </w:rPr>
                      </w:pPr>
                    </w:p>
                    <w:p w14:paraId="69DEED59" w14:textId="01BBFF3D" w:rsidR="00B12B91" w:rsidRDefault="009D06F6" w:rsidP="009D06F6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Conseiller désigné</w:t>
                      </w:r>
                      <w:r>
                        <w:rPr>
                          <w:szCs w:val="20"/>
                        </w:rPr>
                        <w:tab/>
                      </w:r>
                    </w:p>
                    <w:p w14:paraId="61C8AB59" w14:textId="77777777" w:rsidR="00B12B91" w:rsidRDefault="00B12B91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left="1843"/>
                        <w:rPr>
                          <w:szCs w:val="20"/>
                        </w:rPr>
                      </w:pPr>
                    </w:p>
                    <w:p w14:paraId="29EE8A1F" w14:textId="77777777" w:rsidR="00172B95" w:rsidRDefault="00172B95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left="1843"/>
                        <w:rPr>
                          <w:szCs w:val="20"/>
                        </w:rPr>
                      </w:pPr>
                    </w:p>
                    <w:p w14:paraId="26847DFF" w14:textId="35C03643" w:rsidR="00D11DCB" w:rsidRPr="005F358E" w:rsidRDefault="00D11DCB" w:rsidP="005C09ED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leader="dot" w:pos="8505"/>
                        </w:tabs>
                        <w:spacing w:before="60" w:line="360" w:lineRule="auto"/>
                        <w:ind w:left="1843"/>
                        <w:rPr>
                          <w:sz w:val="16"/>
                        </w:rPr>
                      </w:pPr>
                      <w:r w:rsidRPr="005F358E">
                        <w:rPr>
                          <w:sz w:val="16"/>
                        </w:rPr>
                        <w:tab/>
                      </w:r>
                    </w:p>
                    <w:p w14:paraId="7E4240B6" w14:textId="59AC0062" w:rsidR="00D11DCB" w:rsidRDefault="00D11DCB" w:rsidP="00D11DCB"/>
                  </w:txbxContent>
                </v:textbox>
                <w10:anchorlock/>
              </v:rect>
            </w:pict>
          </mc:Fallback>
        </mc:AlternateContent>
      </w:r>
    </w:p>
    <w:p w14:paraId="7451B496" w14:textId="77777777" w:rsidR="00D11DCB" w:rsidRPr="008C6D1A" w:rsidRDefault="00D11DCB" w:rsidP="00607207">
      <w:pPr>
        <w:tabs>
          <w:tab w:val="left" w:pos="284"/>
        </w:tabs>
        <w:spacing w:before="6" w:line="360" w:lineRule="auto"/>
        <w:rPr>
          <w:bCs/>
          <w:szCs w:val="20"/>
        </w:rPr>
      </w:pPr>
    </w:p>
    <w:p w14:paraId="29EC3280" w14:textId="4FB5A23B" w:rsidR="004F6C4B" w:rsidRPr="005862D4" w:rsidRDefault="00607207" w:rsidP="00607207">
      <w:pPr>
        <w:tabs>
          <w:tab w:val="left" w:pos="284"/>
        </w:tabs>
        <w:spacing w:before="6" w:line="360" w:lineRule="auto"/>
        <w:rPr>
          <w:b/>
          <w:sz w:val="26"/>
          <w:szCs w:val="26"/>
        </w:rPr>
      </w:pPr>
      <w:r w:rsidRPr="005862D4">
        <w:rPr>
          <w:b/>
          <w:sz w:val="26"/>
          <w:szCs w:val="26"/>
        </w:rPr>
        <w:t xml:space="preserve">Le </w:t>
      </w:r>
      <w:r w:rsidR="00DB22CB" w:rsidRPr="005862D4">
        <w:rPr>
          <w:b/>
          <w:sz w:val="26"/>
          <w:szCs w:val="26"/>
        </w:rPr>
        <w:t>demandeur (vous)</w:t>
      </w:r>
    </w:p>
    <w:p w14:paraId="3DEC5C18" w14:textId="7BAA96B9" w:rsidR="00085FDF" w:rsidRDefault="00607207" w:rsidP="00085FDF">
      <w:pPr>
        <w:tabs>
          <w:tab w:val="left" w:pos="3402"/>
        </w:tabs>
        <w:spacing w:before="6" w:line="360" w:lineRule="auto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r w:rsidR="005C09ED">
        <w:rPr>
          <w:sz w:val="18"/>
          <w:szCs w:val="18"/>
        </w:rPr>
        <w:t>m</w:t>
      </w:r>
      <w:r>
        <w:rPr>
          <w:sz w:val="18"/>
          <w:szCs w:val="18"/>
        </w:rPr>
        <w:t>a</w:t>
      </w:r>
      <w:r w:rsidR="005C09ED">
        <w:rPr>
          <w:sz w:val="18"/>
          <w:szCs w:val="18"/>
        </w:rPr>
        <w:t>î</w:t>
      </w:r>
      <w:r>
        <w:rPr>
          <w:sz w:val="18"/>
          <w:szCs w:val="18"/>
        </w:rPr>
        <w:t>trise d'ouvrage</w:t>
      </w:r>
      <w:r w:rsidR="00085FDF">
        <w:rPr>
          <w:sz w:val="18"/>
          <w:szCs w:val="18"/>
        </w:rPr>
        <w:t xml:space="preserve"> </w:t>
      </w:r>
      <w:r w:rsidR="005C09ED">
        <w:rPr>
          <w:sz w:val="18"/>
          <w:szCs w:val="18"/>
        </w:rPr>
        <w:t>publi</w:t>
      </w:r>
      <w:r w:rsidR="008B0632">
        <w:rPr>
          <w:sz w:val="18"/>
          <w:szCs w:val="18"/>
        </w:rPr>
        <w:t xml:space="preserve">que </w:t>
      </w:r>
      <w:r w:rsidR="005C09ED">
        <w:rPr>
          <w:sz w:val="18"/>
          <w:szCs w:val="18"/>
        </w:rPr>
        <w:t>ou privée</w:t>
      </w:r>
      <w:r w:rsidR="008B0632">
        <w:rPr>
          <w:sz w:val="18"/>
          <w:szCs w:val="18"/>
        </w:rPr>
        <w:t xml:space="preserve"> </w:t>
      </w:r>
      <w:r w:rsidR="00085FDF">
        <w:rPr>
          <w:sz w:val="18"/>
          <w:szCs w:val="18"/>
        </w:rPr>
        <w:t>(client)</w:t>
      </w:r>
      <w:r>
        <w:rPr>
          <w:sz w:val="18"/>
          <w:szCs w:val="18"/>
        </w:rPr>
        <w:t xml:space="preserve"> </w:t>
      </w:r>
      <w:r w:rsidRPr="004F6C4B">
        <w:rPr>
          <w:sz w:val="18"/>
          <w:szCs w:val="18"/>
        </w:rPr>
        <w:tab/>
      </w: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r>
        <w:rPr>
          <w:sz w:val="18"/>
          <w:szCs w:val="18"/>
        </w:rPr>
        <w:t>syndic de copropriété</w:t>
      </w:r>
      <w:r w:rsidR="00085FDF">
        <w:rPr>
          <w:sz w:val="18"/>
          <w:szCs w:val="18"/>
        </w:rPr>
        <w:t>/conseil syndical</w:t>
      </w:r>
    </w:p>
    <w:p w14:paraId="0634FB48" w14:textId="64C6B546" w:rsidR="00607207" w:rsidRDefault="00085FDF" w:rsidP="00DB22CB">
      <w:pPr>
        <w:tabs>
          <w:tab w:val="left" w:pos="3402"/>
          <w:tab w:val="left" w:pos="5954"/>
        </w:tabs>
        <w:spacing w:before="6" w:line="360" w:lineRule="auto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 w:rsidRPr="004F6C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tiers </w:t>
      </w:r>
      <w:r w:rsidR="005C09ED">
        <w:rPr>
          <w:sz w:val="18"/>
          <w:szCs w:val="18"/>
        </w:rPr>
        <w:t xml:space="preserve">lié par </w:t>
      </w:r>
      <w:r>
        <w:rPr>
          <w:sz w:val="18"/>
          <w:szCs w:val="18"/>
        </w:rPr>
        <w:t>contra</w:t>
      </w:r>
      <w:r w:rsidR="005C09ED">
        <w:rPr>
          <w:sz w:val="18"/>
          <w:szCs w:val="18"/>
        </w:rPr>
        <w:t>t</w:t>
      </w:r>
      <w:r>
        <w:rPr>
          <w:sz w:val="18"/>
          <w:szCs w:val="18"/>
        </w:rPr>
        <w:t xml:space="preserve"> (</w:t>
      </w:r>
      <w:r w:rsidR="005C09ED">
        <w:rPr>
          <w:sz w:val="18"/>
          <w:szCs w:val="18"/>
        </w:rPr>
        <w:t>co-traitant, sous-traitant</w:t>
      </w:r>
      <w:r w:rsidR="009D06F6">
        <w:rPr>
          <w:sz w:val="18"/>
          <w:szCs w:val="18"/>
        </w:rPr>
        <w:t>, prestataire</w:t>
      </w:r>
      <w:r>
        <w:rPr>
          <w:sz w:val="18"/>
          <w:szCs w:val="18"/>
        </w:rPr>
        <w:t>)</w:t>
      </w:r>
      <w:r w:rsidR="005C09ED">
        <w:rPr>
          <w:sz w:val="18"/>
          <w:szCs w:val="18"/>
        </w:rPr>
        <w:tab/>
      </w:r>
      <w:r w:rsidR="00607207">
        <w:rPr>
          <w:sz w:val="26"/>
          <w:szCs w:val="26"/>
        </w:rPr>
        <w:sym w:font="Wingdings" w:char="F071"/>
      </w:r>
      <w:r w:rsidR="00607207" w:rsidRPr="004F6C4B">
        <w:rPr>
          <w:sz w:val="18"/>
          <w:szCs w:val="18"/>
        </w:rPr>
        <w:t xml:space="preserve"> </w:t>
      </w:r>
      <w:r w:rsidR="00607207">
        <w:rPr>
          <w:sz w:val="18"/>
          <w:szCs w:val="18"/>
        </w:rPr>
        <w:t>architecte</w:t>
      </w:r>
    </w:p>
    <w:p w14:paraId="50D981A7" w14:textId="77777777" w:rsidR="005C09ED" w:rsidRPr="004F6C4B" w:rsidRDefault="005C09ED" w:rsidP="00085FDF">
      <w:pPr>
        <w:tabs>
          <w:tab w:val="left" w:pos="3402"/>
        </w:tabs>
        <w:spacing w:before="6" w:line="360" w:lineRule="auto"/>
        <w:rPr>
          <w:sz w:val="18"/>
          <w:szCs w:val="18"/>
        </w:rPr>
      </w:pPr>
    </w:p>
    <w:p w14:paraId="09A6078B" w14:textId="77777777" w:rsidR="005C09ED" w:rsidRDefault="005C09ED" w:rsidP="005C09ED">
      <w:pPr>
        <w:pStyle w:val="En-tte"/>
        <w:tabs>
          <w:tab w:val="clear" w:pos="4536"/>
          <w:tab w:val="clear" w:pos="9072"/>
          <w:tab w:val="left" w:pos="2127"/>
          <w:tab w:val="left" w:pos="3969"/>
          <w:tab w:val="right" w:leader="dot" w:pos="9070"/>
        </w:tabs>
        <w:spacing w:line="300" w:lineRule="auto"/>
        <w:rPr>
          <w:sz w:val="18"/>
          <w:szCs w:val="18"/>
        </w:rPr>
      </w:pPr>
      <w:r>
        <w:rPr>
          <w:sz w:val="26"/>
          <w:szCs w:val="26"/>
        </w:rPr>
        <w:sym w:font="Wingdings" w:char="F071"/>
      </w:r>
      <w:r>
        <w:rPr>
          <w:sz w:val="18"/>
          <w:szCs w:val="18"/>
        </w:rPr>
        <w:t xml:space="preserve"> Madame </w:t>
      </w:r>
      <w:r>
        <w:rPr>
          <w:sz w:val="18"/>
          <w:szCs w:val="18"/>
        </w:rPr>
        <w:tab/>
      </w:r>
      <w:r>
        <w:rPr>
          <w:sz w:val="26"/>
          <w:szCs w:val="26"/>
        </w:rPr>
        <w:sym w:font="Wingdings" w:char="F071"/>
      </w:r>
      <w:r>
        <w:rPr>
          <w:sz w:val="18"/>
          <w:szCs w:val="18"/>
        </w:rPr>
        <w:t xml:space="preserve"> Monsieur</w:t>
      </w:r>
    </w:p>
    <w:p w14:paraId="31A1A3F4" w14:textId="77777777" w:rsidR="004F6C4B" w:rsidRDefault="004F6C4B" w:rsidP="004F6C4B">
      <w:pPr>
        <w:pStyle w:val="En-tte"/>
        <w:tabs>
          <w:tab w:val="clear" w:pos="4536"/>
          <w:tab w:val="clear" w:pos="9072"/>
          <w:tab w:val="left" w:pos="2127"/>
          <w:tab w:val="left" w:pos="3969"/>
          <w:tab w:val="right" w:leader="dot" w:pos="9070"/>
        </w:tabs>
        <w:spacing w:line="300" w:lineRule="auto"/>
        <w:rPr>
          <w:sz w:val="18"/>
          <w:szCs w:val="18"/>
        </w:rPr>
      </w:pPr>
    </w:p>
    <w:p w14:paraId="4643F33A" w14:textId="77777777" w:rsidR="00DB22CB" w:rsidRDefault="00DB22CB" w:rsidP="00DB22CB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Nom/prénom ou raison sociale</w:t>
      </w:r>
      <w:r>
        <w:rPr>
          <w:sz w:val="18"/>
          <w:szCs w:val="18"/>
        </w:rPr>
        <w:tab/>
      </w:r>
    </w:p>
    <w:p w14:paraId="0A404333" w14:textId="77777777" w:rsidR="00DB22CB" w:rsidRDefault="00DB22CB" w:rsidP="00DB22CB">
      <w:pPr>
        <w:pStyle w:val="En-tte"/>
        <w:tabs>
          <w:tab w:val="clear" w:pos="4536"/>
          <w:tab w:val="clear" w:pos="9072"/>
          <w:tab w:val="right" w:leader="dot" w:pos="6237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N° national d'inscription au Tableau IDF</w:t>
      </w:r>
      <w:r>
        <w:rPr>
          <w:sz w:val="18"/>
          <w:szCs w:val="18"/>
        </w:rPr>
        <w:tab/>
      </w:r>
    </w:p>
    <w:p w14:paraId="4BD3247C" w14:textId="2E88A9FA" w:rsid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 w:rsidRPr="00607207">
        <w:rPr>
          <w:sz w:val="18"/>
          <w:szCs w:val="18"/>
        </w:rPr>
        <w:t> </w:t>
      </w:r>
      <w:r w:rsidRPr="00607207">
        <w:rPr>
          <w:sz w:val="18"/>
          <w:szCs w:val="18"/>
        </w:rPr>
        <w:tab/>
      </w:r>
    </w:p>
    <w:p w14:paraId="3A3B4770" w14:textId="0F305B66" w:rsidR="00607207" w:rsidRP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5B73FB4" w14:textId="399FBD2F" w:rsidR="00607207" w:rsidRDefault="00607207" w:rsidP="005C09ED">
      <w:pPr>
        <w:pStyle w:val="En-tte"/>
        <w:tabs>
          <w:tab w:val="clear" w:pos="4536"/>
          <w:tab w:val="right" w:leader="dot" w:pos="3119"/>
          <w:tab w:val="left" w:pos="3402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Code postal </w:t>
      </w:r>
      <w:r w:rsidRPr="00607207">
        <w:rPr>
          <w:sz w:val="18"/>
          <w:szCs w:val="18"/>
        </w:rPr>
        <w:tab/>
        <w:t>Ville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FD259B5" w14:textId="77777777" w:rsidR="00DB22CB" w:rsidRDefault="00607207" w:rsidP="005C09ED">
      <w:pPr>
        <w:pStyle w:val="En-tte"/>
        <w:tabs>
          <w:tab w:val="right" w:leader="dot" w:pos="3544"/>
          <w:tab w:val="left" w:pos="3828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Tél. </w:t>
      </w:r>
      <w:r w:rsidR="00DB22CB">
        <w:rPr>
          <w:sz w:val="18"/>
          <w:szCs w:val="18"/>
        </w:rPr>
        <w:tab/>
      </w:r>
    </w:p>
    <w:p w14:paraId="7FA2BC05" w14:textId="111EDF56" w:rsidR="00607207" w:rsidRPr="00607207" w:rsidRDefault="00607207" w:rsidP="005C09ED">
      <w:pPr>
        <w:pStyle w:val="En-tte"/>
        <w:tabs>
          <w:tab w:val="right" w:leader="dot" w:pos="3544"/>
          <w:tab w:val="left" w:pos="3828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E-mail </w:t>
      </w:r>
      <w:r w:rsidRPr="00607207">
        <w:rPr>
          <w:sz w:val="18"/>
          <w:szCs w:val="18"/>
        </w:rPr>
        <w:tab/>
      </w:r>
      <w:r w:rsidR="00DB22CB">
        <w:rPr>
          <w:sz w:val="18"/>
          <w:szCs w:val="18"/>
        </w:rPr>
        <w:tab/>
      </w:r>
      <w:r w:rsidR="00DB22CB">
        <w:rPr>
          <w:sz w:val="18"/>
          <w:szCs w:val="18"/>
        </w:rPr>
        <w:tab/>
      </w:r>
      <w:r w:rsidR="00DB22CB">
        <w:rPr>
          <w:sz w:val="18"/>
          <w:szCs w:val="18"/>
        </w:rPr>
        <w:tab/>
      </w:r>
    </w:p>
    <w:p w14:paraId="4425B88B" w14:textId="77777777" w:rsidR="005D728D" w:rsidRDefault="005D728D" w:rsidP="004F6C4B">
      <w:pPr>
        <w:spacing w:before="6" w:line="360" w:lineRule="auto"/>
        <w:rPr>
          <w:sz w:val="18"/>
          <w:szCs w:val="18"/>
        </w:rPr>
      </w:pPr>
    </w:p>
    <w:p w14:paraId="2D554EE5" w14:textId="77777777" w:rsidR="005C09ED" w:rsidRDefault="005C09ED" w:rsidP="004F6C4B">
      <w:pPr>
        <w:spacing w:before="6" w:line="360" w:lineRule="auto"/>
        <w:rPr>
          <w:sz w:val="18"/>
          <w:szCs w:val="18"/>
        </w:rPr>
      </w:pPr>
    </w:p>
    <w:p w14:paraId="739AE3CD" w14:textId="4E5AFE6B" w:rsidR="004F6C4B" w:rsidRPr="005862D4" w:rsidRDefault="00DB22CB" w:rsidP="005C09ED">
      <w:pPr>
        <w:spacing w:before="6" w:line="480" w:lineRule="auto"/>
        <w:ind w:right="-711"/>
        <w:rPr>
          <w:sz w:val="26"/>
          <w:szCs w:val="26"/>
        </w:rPr>
      </w:pPr>
      <w:r w:rsidRPr="005862D4">
        <w:rPr>
          <w:b/>
          <w:bCs/>
          <w:sz w:val="26"/>
          <w:szCs w:val="26"/>
        </w:rPr>
        <w:t>Le contradicteur (adversaire)</w:t>
      </w:r>
    </w:p>
    <w:p w14:paraId="3423F920" w14:textId="77777777" w:rsidR="005C09ED" w:rsidRPr="005C09ED" w:rsidRDefault="005C09ED" w:rsidP="005C09ED">
      <w:pPr>
        <w:pStyle w:val="En-tte"/>
        <w:tabs>
          <w:tab w:val="clear" w:pos="4536"/>
          <w:tab w:val="clear" w:pos="9072"/>
          <w:tab w:val="right" w:leader="dot" w:pos="9070"/>
        </w:tabs>
        <w:rPr>
          <w:sz w:val="14"/>
          <w:szCs w:val="14"/>
        </w:rPr>
      </w:pPr>
    </w:p>
    <w:p w14:paraId="74A04F39" w14:textId="38732374" w:rsid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Nom</w:t>
      </w:r>
      <w:r w:rsidR="005F1EBA">
        <w:rPr>
          <w:sz w:val="18"/>
          <w:szCs w:val="18"/>
        </w:rPr>
        <w:t>/prénom ou raison sociale</w:t>
      </w:r>
      <w:r>
        <w:rPr>
          <w:sz w:val="18"/>
          <w:szCs w:val="18"/>
        </w:rPr>
        <w:tab/>
      </w:r>
    </w:p>
    <w:p w14:paraId="63D19CCC" w14:textId="7B792DAD" w:rsidR="005D728D" w:rsidRDefault="005D728D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4341AA2" w14:textId="607D0896" w:rsidR="00607207" w:rsidRDefault="00607207" w:rsidP="005C09ED">
      <w:pPr>
        <w:pStyle w:val="En-tte"/>
        <w:tabs>
          <w:tab w:val="clear" w:pos="4536"/>
          <w:tab w:val="clear" w:pos="9072"/>
          <w:tab w:val="right" w:leader="dot" w:pos="6237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N° national d'inscription au Tableau </w:t>
      </w:r>
      <w:r w:rsidR="007669D6">
        <w:rPr>
          <w:sz w:val="18"/>
          <w:szCs w:val="18"/>
        </w:rPr>
        <w:t>IDF</w:t>
      </w:r>
      <w:r w:rsidR="007669D6">
        <w:rPr>
          <w:sz w:val="18"/>
          <w:szCs w:val="18"/>
        </w:rPr>
        <w:tab/>
      </w:r>
    </w:p>
    <w:p w14:paraId="0F130DDC" w14:textId="58D8CFEC" w:rsid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Adresse </w:t>
      </w:r>
      <w:r w:rsidRPr="00607207">
        <w:rPr>
          <w:sz w:val="18"/>
          <w:szCs w:val="18"/>
        </w:rPr>
        <w:t> </w:t>
      </w:r>
      <w:r w:rsidRPr="00607207">
        <w:rPr>
          <w:sz w:val="18"/>
          <w:szCs w:val="18"/>
        </w:rPr>
        <w:tab/>
      </w:r>
    </w:p>
    <w:p w14:paraId="69075A94" w14:textId="77777777" w:rsidR="00607207" w:rsidRPr="00607207" w:rsidRDefault="00607207" w:rsidP="005C09ED">
      <w:pPr>
        <w:pStyle w:val="En-tte"/>
        <w:tabs>
          <w:tab w:val="clear" w:pos="4536"/>
          <w:tab w:val="clear" w:pos="9072"/>
          <w:tab w:val="right" w:leader="dot" w:pos="907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A2ADFAB" w14:textId="77777777" w:rsidR="00607207" w:rsidRDefault="00607207" w:rsidP="005C09ED">
      <w:pPr>
        <w:pStyle w:val="En-tte"/>
        <w:tabs>
          <w:tab w:val="clear" w:pos="4536"/>
          <w:tab w:val="right" w:leader="dot" w:pos="3119"/>
          <w:tab w:val="left" w:pos="3402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Code postal </w:t>
      </w:r>
      <w:r w:rsidRPr="00607207">
        <w:rPr>
          <w:sz w:val="18"/>
          <w:szCs w:val="18"/>
        </w:rPr>
        <w:tab/>
        <w:t>Ville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8A83C09" w14:textId="0ED2C520" w:rsidR="005F1EBA" w:rsidRDefault="00607207" w:rsidP="005C09ED">
      <w:pPr>
        <w:pStyle w:val="En-tte"/>
        <w:tabs>
          <w:tab w:val="clear" w:pos="4536"/>
          <w:tab w:val="clear" w:pos="9072"/>
          <w:tab w:val="right" w:leader="dot" w:pos="3544"/>
          <w:tab w:val="left" w:pos="6945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Tél. </w:t>
      </w:r>
      <w:r w:rsidRPr="00607207">
        <w:rPr>
          <w:sz w:val="18"/>
          <w:szCs w:val="18"/>
        </w:rPr>
        <w:tab/>
      </w:r>
      <w:r w:rsidR="005C09ED">
        <w:rPr>
          <w:sz w:val="18"/>
          <w:szCs w:val="18"/>
        </w:rPr>
        <w:tab/>
      </w:r>
    </w:p>
    <w:p w14:paraId="39D37F49" w14:textId="7B70277F" w:rsidR="00607207" w:rsidRPr="00607207" w:rsidRDefault="00607207" w:rsidP="005C09ED">
      <w:pPr>
        <w:pStyle w:val="En-tte"/>
        <w:tabs>
          <w:tab w:val="clear" w:pos="4536"/>
          <w:tab w:val="right" w:leader="dot" w:pos="3544"/>
          <w:tab w:val="right" w:leader="dot" w:pos="9072"/>
        </w:tabs>
        <w:spacing w:line="360" w:lineRule="auto"/>
        <w:rPr>
          <w:sz w:val="18"/>
          <w:szCs w:val="18"/>
        </w:rPr>
      </w:pPr>
      <w:r w:rsidRPr="00607207">
        <w:rPr>
          <w:sz w:val="18"/>
          <w:szCs w:val="18"/>
        </w:rPr>
        <w:t>E-mail </w:t>
      </w:r>
      <w:bookmarkStart w:id="1" w:name="_Hlk216171959"/>
      <w:r w:rsidRPr="00607207"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1"/>
    </w:p>
    <w:p w14:paraId="76BE4526" w14:textId="77777777" w:rsidR="005C09ED" w:rsidRDefault="005C09ED">
      <w:pPr>
        <w:rPr>
          <w:bCs/>
          <w:sz w:val="19"/>
        </w:rPr>
      </w:pPr>
      <w:r>
        <w:rPr>
          <w:bCs/>
        </w:rPr>
        <w:br w:type="page"/>
      </w:r>
    </w:p>
    <w:p w14:paraId="7C711114" w14:textId="004524A3" w:rsidR="00401F97" w:rsidRPr="005862D4" w:rsidRDefault="00401F97" w:rsidP="008C6D1A">
      <w:pPr>
        <w:spacing w:before="6" w:line="360" w:lineRule="auto"/>
        <w:rPr>
          <w:b/>
          <w:bCs/>
          <w:sz w:val="26"/>
          <w:szCs w:val="26"/>
        </w:rPr>
      </w:pPr>
      <w:r w:rsidRPr="005862D4">
        <w:rPr>
          <w:b/>
          <w:bCs/>
          <w:sz w:val="26"/>
          <w:szCs w:val="26"/>
        </w:rPr>
        <w:lastRenderedPageBreak/>
        <w:t xml:space="preserve">Objet de la demande </w:t>
      </w:r>
    </w:p>
    <w:p w14:paraId="652A5968" w14:textId="77777777" w:rsidR="00401F97" w:rsidRDefault="00401F97" w:rsidP="008C6D1A">
      <w:pPr>
        <w:spacing w:before="6" w:line="360" w:lineRule="auto"/>
        <w:rPr>
          <w:sz w:val="18"/>
          <w:szCs w:val="18"/>
        </w:rPr>
      </w:pPr>
    </w:p>
    <w:p w14:paraId="716121F9" w14:textId="5ABE928D" w:rsidR="00FA443A" w:rsidRDefault="00FA443A" w:rsidP="008C6D1A">
      <w:pPr>
        <w:spacing w:before="6" w:line="360" w:lineRule="auto"/>
        <w:rPr>
          <w:sz w:val="18"/>
          <w:szCs w:val="18"/>
        </w:rPr>
        <w:sectPr w:rsidR="00FA443A" w:rsidSect="00C242B3">
          <w:footerReference w:type="default" r:id="rId12"/>
          <w:headerReference w:type="first" r:id="rId13"/>
          <w:footerReference w:type="first" r:id="rId14"/>
          <w:pgSz w:w="11906" w:h="16838" w:code="9"/>
          <w:pgMar w:top="1701" w:right="1276" w:bottom="851" w:left="1418" w:header="709" w:footer="284" w:gutter="0"/>
          <w:cols w:space="708"/>
          <w:docGrid w:linePitch="360"/>
        </w:sectPr>
      </w:pPr>
    </w:p>
    <w:p w14:paraId="0C505849" w14:textId="265C625E" w:rsidR="008C6D1A" w:rsidRPr="00FE6BBA" w:rsidRDefault="00401F97" w:rsidP="008C6D1A">
      <w:pPr>
        <w:spacing w:before="6" w:line="360" w:lineRule="auto"/>
        <w:rPr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8C6D1A" w:rsidRPr="00FE6BBA">
        <w:rPr>
          <w:sz w:val="18"/>
          <w:szCs w:val="18"/>
        </w:rPr>
        <w:t>Honoraires</w:t>
      </w:r>
    </w:p>
    <w:p w14:paraId="0157ABA9" w14:textId="6D588E65" w:rsidR="008C6D1A" w:rsidRPr="00FE6BBA" w:rsidRDefault="00401F97" w:rsidP="008C6D1A">
      <w:pPr>
        <w:spacing w:before="6" w:line="360" w:lineRule="auto"/>
        <w:rPr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8C6D1A" w:rsidRPr="00FE6BBA">
        <w:rPr>
          <w:sz w:val="18"/>
          <w:szCs w:val="18"/>
        </w:rPr>
        <w:t>Contrat</w:t>
      </w:r>
      <w:r w:rsidR="008C6D1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: </w:t>
      </w:r>
      <w:r w:rsidR="008C6D1A">
        <w:rPr>
          <w:sz w:val="18"/>
          <w:szCs w:val="18"/>
        </w:rPr>
        <w:t>e</w:t>
      </w:r>
      <w:r w:rsidR="008C6D1A" w:rsidRPr="00FE6BBA">
        <w:rPr>
          <w:sz w:val="18"/>
          <w:szCs w:val="18"/>
        </w:rPr>
        <w:t>xécution</w:t>
      </w:r>
      <w:r w:rsidR="008C6D1A">
        <w:rPr>
          <w:sz w:val="18"/>
          <w:szCs w:val="18"/>
        </w:rPr>
        <w:t>/résiliation</w:t>
      </w:r>
    </w:p>
    <w:p w14:paraId="1B611C48" w14:textId="61CEDDCF" w:rsidR="008C6D1A" w:rsidRDefault="00401F97" w:rsidP="008C6D1A">
      <w:pPr>
        <w:spacing w:before="6" w:line="360" w:lineRule="auto"/>
        <w:rPr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8C6D1A" w:rsidRPr="00FE6BBA">
        <w:rPr>
          <w:sz w:val="18"/>
          <w:szCs w:val="18"/>
        </w:rPr>
        <w:t>Propriété intellectuelle</w:t>
      </w:r>
    </w:p>
    <w:p w14:paraId="5EBC6759" w14:textId="5820323A" w:rsidR="008C6D1A" w:rsidRDefault="00401F97" w:rsidP="008C6D1A">
      <w:pPr>
        <w:spacing w:before="6" w:line="360" w:lineRule="auto"/>
        <w:rPr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8C6D1A">
        <w:rPr>
          <w:sz w:val="18"/>
          <w:szCs w:val="18"/>
        </w:rPr>
        <w:t>Succession de mission</w:t>
      </w:r>
    </w:p>
    <w:p w14:paraId="31806AEC" w14:textId="6633C7B7" w:rsidR="008C6D1A" w:rsidRDefault="00401F97" w:rsidP="008C6D1A">
      <w:pPr>
        <w:spacing w:before="6" w:line="360" w:lineRule="auto"/>
        <w:rPr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8C6D1A">
        <w:rPr>
          <w:sz w:val="18"/>
          <w:szCs w:val="18"/>
        </w:rPr>
        <w:t>Litige entre associé</w:t>
      </w:r>
    </w:p>
    <w:p w14:paraId="2E271D3D" w14:textId="281D381B" w:rsidR="00401F97" w:rsidRDefault="00401F97" w:rsidP="00401F97">
      <w:pPr>
        <w:tabs>
          <w:tab w:val="right" w:leader="dot" w:pos="3969"/>
        </w:tabs>
        <w:spacing w:before="6" w:line="360" w:lineRule="auto"/>
        <w:rPr>
          <w:sz w:val="18"/>
          <w:szCs w:val="18"/>
        </w:rPr>
      </w:pPr>
      <w:r w:rsidRPr="009D06F6">
        <w:rPr>
          <w:sz w:val="26"/>
          <w:szCs w:val="26"/>
        </w:rPr>
        <w:sym w:font="Wingdings" w:char="F071"/>
      </w:r>
      <w:r w:rsidRPr="00CC0BBB">
        <w:rPr>
          <w:sz w:val="18"/>
          <w:szCs w:val="18"/>
        </w:rPr>
        <w:t xml:space="preserve"> </w:t>
      </w:r>
      <w:r w:rsidR="008C6D1A" w:rsidRPr="00FE6BBA">
        <w:rPr>
          <w:sz w:val="18"/>
          <w:szCs w:val="18"/>
        </w:rPr>
        <w:t>Autre</w:t>
      </w:r>
      <w:r w:rsidR="00281483">
        <w:rPr>
          <w:sz w:val="18"/>
          <w:szCs w:val="18"/>
        </w:rPr>
        <w:t>,</w:t>
      </w:r>
      <w:r w:rsidR="008C6D1A">
        <w:rPr>
          <w:sz w:val="18"/>
          <w:szCs w:val="18"/>
        </w:rPr>
        <w:t xml:space="preserve"> précisez</w:t>
      </w:r>
      <w:r>
        <w:rPr>
          <w:sz w:val="18"/>
          <w:szCs w:val="18"/>
        </w:rPr>
        <w:t xml:space="preserve"> </w:t>
      </w:r>
      <w:r w:rsidR="00242719">
        <w:rPr>
          <w:sz w:val="18"/>
          <w:szCs w:val="18"/>
        </w:rPr>
        <w:t>:</w:t>
      </w:r>
      <w:r>
        <w:rPr>
          <w:sz w:val="18"/>
          <w:szCs w:val="18"/>
        </w:rPr>
        <w:tab/>
      </w:r>
    </w:p>
    <w:p w14:paraId="609C7C92" w14:textId="6E63D975" w:rsidR="00401F97" w:rsidRDefault="00401F97" w:rsidP="00401F97">
      <w:pPr>
        <w:tabs>
          <w:tab w:val="right" w:leader="dot" w:pos="3969"/>
        </w:tabs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CBE82FD" w14:textId="53B3E7B8" w:rsidR="00D9764B" w:rsidRDefault="00D9764B" w:rsidP="00401F97">
      <w:pPr>
        <w:tabs>
          <w:tab w:val="right" w:leader="dot" w:pos="3969"/>
        </w:tabs>
        <w:spacing w:before="6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6613802" w14:textId="24B4E6A4" w:rsidR="00401F97" w:rsidRDefault="00401F97" w:rsidP="008C6D1A">
      <w:pPr>
        <w:spacing w:before="6" w:line="360" w:lineRule="auto"/>
        <w:rPr>
          <w:sz w:val="18"/>
          <w:szCs w:val="18"/>
        </w:rPr>
        <w:sectPr w:rsidR="00401F97" w:rsidSect="00401F97">
          <w:type w:val="continuous"/>
          <w:pgSz w:w="11906" w:h="16838" w:code="9"/>
          <w:pgMar w:top="1701" w:right="1418" w:bottom="851" w:left="1418" w:header="709" w:footer="652" w:gutter="0"/>
          <w:cols w:num="2" w:space="708"/>
          <w:docGrid w:linePitch="360"/>
        </w:sectPr>
      </w:pPr>
    </w:p>
    <w:p w14:paraId="4AAE6397" w14:textId="77777777" w:rsidR="00401F97" w:rsidRDefault="00401F97" w:rsidP="008C6D1A">
      <w:pPr>
        <w:spacing w:before="6" w:line="360" w:lineRule="auto"/>
        <w:rPr>
          <w:sz w:val="18"/>
          <w:szCs w:val="18"/>
        </w:rPr>
        <w:sectPr w:rsidR="00401F97" w:rsidSect="00401F97">
          <w:type w:val="continuous"/>
          <w:pgSz w:w="11906" w:h="16838" w:code="9"/>
          <w:pgMar w:top="1701" w:right="1418" w:bottom="851" w:left="1418" w:header="709" w:footer="652" w:gutter="0"/>
          <w:cols w:space="708"/>
          <w:docGrid w:linePitch="360"/>
        </w:sectPr>
      </w:pPr>
    </w:p>
    <w:p w14:paraId="7786BE3C" w14:textId="6B819FDA" w:rsidR="008C6D1A" w:rsidRDefault="008C6D1A" w:rsidP="008C6D1A">
      <w:pPr>
        <w:spacing w:before="6" w:line="360" w:lineRule="auto"/>
        <w:rPr>
          <w:szCs w:val="20"/>
        </w:rPr>
      </w:pPr>
    </w:p>
    <w:p w14:paraId="52F8E062" w14:textId="77777777" w:rsidR="005862D4" w:rsidRPr="00FA443A" w:rsidRDefault="005862D4" w:rsidP="008C6D1A">
      <w:pPr>
        <w:spacing w:before="6" w:line="360" w:lineRule="auto"/>
        <w:rPr>
          <w:szCs w:val="20"/>
        </w:rPr>
      </w:pPr>
    </w:p>
    <w:p w14:paraId="211D3E5E" w14:textId="77777777" w:rsidR="009D06F6" w:rsidRDefault="009D06F6">
      <w:pPr>
        <w:rPr>
          <w:bCs/>
        </w:rPr>
      </w:pPr>
    </w:p>
    <w:p w14:paraId="65E66241" w14:textId="77777777" w:rsidR="00F85837" w:rsidRPr="005862D4" w:rsidRDefault="00401F97">
      <w:pPr>
        <w:rPr>
          <w:b/>
          <w:sz w:val="26"/>
          <w:szCs w:val="26"/>
        </w:rPr>
      </w:pPr>
      <w:r w:rsidRPr="005862D4">
        <w:rPr>
          <w:b/>
          <w:sz w:val="26"/>
          <w:szCs w:val="26"/>
        </w:rPr>
        <w:t>Précisez votre demande</w:t>
      </w:r>
    </w:p>
    <w:p w14:paraId="6F503D31" w14:textId="60522BE6" w:rsidR="00401F97" w:rsidRDefault="00F85837">
      <w:pPr>
        <w:rPr>
          <w:bCs/>
        </w:rPr>
      </w:pPr>
      <w:r>
        <w:rPr>
          <w:bCs/>
        </w:rPr>
        <w:t>Exemple</w:t>
      </w:r>
      <w:r w:rsidR="00FA443A">
        <w:rPr>
          <w:bCs/>
        </w:rPr>
        <w:t xml:space="preserve"> </w:t>
      </w:r>
      <w:r w:rsidR="00401F97">
        <w:rPr>
          <w:bCs/>
        </w:rPr>
        <w:t xml:space="preserve">: </w:t>
      </w:r>
      <w:r w:rsidR="00FF2B0A">
        <w:rPr>
          <w:bCs/>
        </w:rPr>
        <w:t xml:space="preserve">montant du </w:t>
      </w:r>
      <w:r w:rsidR="00401F97">
        <w:rPr>
          <w:bCs/>
        </w:rPr>
        <w:t xml:space="preserve">règlement/remboursement </w:t>
      </w:r>
      <w:r w:rsidR="00FA443A">
        <w:rPr>
          <w:bCs/>
        </w:rPr>
        <w:t>d'</w:t>
      </w:r>
      <w:r w:rsidR="00401F97">
        <w:rPr>
          <w:bCs/>
        </w:rPr>
        <w:t>honoraire</w:t>
      </w:r>
      <w:r w:rsidR="00FA443A">
        <w:rPr>
          <w:bCs/>
        </w:rPr>
        <w:t>s</w:t>
      </w:r>
      <w:r w:rsidR="00401F97">
        <w:rPr>
          <w:bCs/>
        </w:rPr>
        <w:t>, reprise de mission</w:t>
      </w:r>
      <w:r w:rsidR="00FF2B0A">
        <w:rPr>
          <w:bCs/>
        </w:rPr>
        <w:t xml:space="preserve"> (phase)</w:t>
      </w:r>
      <w:r w:rsidR="00401F97">
        <w:rPr>
          <w:bCs/>
        </w:rPr>
        <w:t xml:space="preserve">, résiliation </w:t>
      </w:r>
      <w:r w:rsidR="00FA443A">
        <w:rPr>
          <w:bCs/>
        </w:rPr>
        <w:t>(</w:t>
      </w:r>
      <w:r w:rsidR="00401F97">
        <w:rPr>
          <w:bCs/>
        </w:rPr>
        <w:t>amiable</w:t>
      </w:r>
      <w:r w:rsidR="00FA443A">
        <w:rPr>
          <w:bCs/>
        </w:rPr>
        <w:t>)</w:t>
      </w:r>
      <w:r w:rsidR="00401F97">
        <w:rPr>
          <w:bCs/>
        </w:rPr>
        <w:t xml:space="preserve"> du contrat</w:t>
      </w:r>
      <w:r w:rsidR="00722E51">
        <w:rPr>
          <w:bCs/>
        </w:rPr>
        <w:t>, …</w:t>
      </w:r>
    </w:p>
    <w:p w14:paraId="38BB50D8" w14:textId="1FF2614C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A29F017" w14:textId="77777777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5ECA58E" w14:textId="77777777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F42A2C9" w14:textId="77777777" w:rsidR="00FF2B0A" w:rsidRDefault="00FF2B0A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A677B7D" w14:textId="77777777" w:rsidR="00FF2B0A" w:rsidRDefault="00FF2B0A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2981486" w14:textId="77777777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C170012" w14:textId="77777777" w:rsidR="005862D4" w:rsidRDefault="005862D4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90DE61A" w14:textId="77777777" w:rsidR="005862D4" w:rsidRDefault="005862D4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FA17BDA" w14:textId="77777777" w:rsidR="005862D4" w:rsidRDefault="005862D4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F582DA6" w14:textId="77777777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4DC1264" w14:textId="77777777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9BA8567" w14:textId="77777777" w:rsidR="00401F97" w:rsidRDefault="00401F97" w:rsidP="00401F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39CC305" w14:textId="77777777" w:rsidR="00401F97" w:rsidRPr="00CD53A0" w:rsidRDefault="00401F97" w:rsidP="00401F97">
      <w:pPr>
        <w:rPr>
          <w:sz w:val="19"/>
        </w:rPr>
      </w:pPr>
    </w:p>
    <w:p w14:paraId="4C9840E3" w14:textId="77777777" w:rsidR="00CC0BBB" w:rsidRDefault="00CC0BBB">
      <w:pPr>
        <w:rPr>
          <w:bCs/>
        </w:rPr>
      </w:pPr>
    </w:p>
    <w:p w14:paraId="505E7D9A" w14:textId="77777777" w:rsidR="005862D4" w:rsidRPr="005862D4" w:rsidRDefault="00722E51" w:rsidP="00722E51">
      <w:pPr>
        <w:rPr>
          <w:b/>
          <w:sz w:val="26"/>
          <w:szCs w:val="26"/>
        </w:rPr>
      </w:pPr>
      <w:r w:rsidRPr="005862D4">
        <w:rPr>
          <w:b/>
          <w:sz w:val="26"/>
          <w:szCs w:val="26"/>
        </w:rPr>
        <w:t>Quelle solution proposez-vous pour mettre fin au litige.</w:t>
      </w:r>
    </w:p>
    <w:p w14:paraId="52707C30" w14:textId="65D36786" w:rsidR="00722E51" w:rsidRPr="005862D4" w:rsidRDefault="00722E51" w:rsidP="00722E51">
      <w:pPr>
        <w:rPr>
          <w:b/>
          <w:sz w:val="26"/>
          <w:szCs w:val="26"/>
        </w:rPr>
      </w:pPr>
      <w:r w:rsidRPr="005862D4">
        <w:rPr>
          <w:b/>
          <w:sz w:val="26"/>
          <w:szCs w:val="26"/>
        </w:rPr>
        <w:t>Quel compromis êtes-vous prêt à faire ?</w:t>
      </w:r>
    </w:p>
    <w:p w14:paraId="35DBC516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B24A4FF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EC7AD32" w14:textId="77777777" w:rsidR="005862D4" w:rsidRDefault="005862D4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FF51A0A" w14:textId="77777777" w:rsidR="005862D4" w:rsidRDefault="005862D4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71F79CD" w14:textId="77777777" w:rsidR="005862D4" w:rsidRDefault="005862D4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7DAB9D4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99155E2" w14:textId="77777777" w:rsidR="00FF2B0A" w:rsidRDefault="00FF2B0A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297F996" w14:textId="77777777" w:rsidR="00FF2B0A" w:rsidRDefault="00FF2B0A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D17E922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957A581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2750BEC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F573034" w14:textId="77777777" w:rsidR="00722E51" w:rsidRDefault="00722E51" w:rsidP="00722E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CADD51E" w14:textId="77777777" w:rsidR="00722E51" w:rsidRPr="00CD53A0" w:rsidRDefault="00722E51" w:rsidP="00722E51">
      <w:pPr>
        <w:rPr>
          <w:sz w:val="19"/>
        </w:rPr>
      </w:pPr>
    </w:p>
    <w:p w14:paraId="33D5CB1F" w14:textId="77777777" w:rsidR="00722E51" w:rsidRDefault="00722E51" w:rsidP="00722E51">
      <w:pPr>
        <w:rPr>
          <w:bCs/>
        </w:rPr>
      </w:pPr>
    </w:p>
    <w:p w14:paraId="13C75B78" w14:textId="77777777" w:rsidR="008C6D1A" w:rsidRDefault="008C6D1A">
      <w:pPr>
        <w:rPr>
          <w:bCs/>
        </w:rPr>
      </w:pPr>
    </w:p>
    <w:p w14:paraId="269BBE5B" w14:textId="77777777" w:rsidR="0024089F" w:rsidRDefault="0024089F">
      <w:pPr>
        <w:rPr>
          <w:bCs/>
        </w:rPr>
      </w:pPr>
      <w:r>
        <w:rPr>
          <w:bCs/>
        </w:rPr>
        <w:br w:type="page"/>
      </w:r>
    </w:p>
    <w:p w14:paraId="256EB44A" w14:textId="73051FA4" w:rsidR="00CC0BBB" w:rsidRDefault="00CC0BBB" w:rsidP="005C09ED">
      <w:pPr>
        <w:spacing w:before="6"/>
        <w:rPr>
          <w:bCs/>
        </w:rPr>
      </w:pPr>
      <w:r w:rsidRPr="005C09ED">
        <w:rPr>
          <w:bCs/>
        </w:rPr>
        <w:lastRenderedPageBreak/>
        <w:t>Rappel chronologique des faits</w:t>
      </w:r>
      <w:r w:rsidR="00093106">
        <w:rPr>
          <w:bCs/>
        </w:rPr>
        <w:t xml:space="preserve"> </w:t>
      </w:r>
      <w:r w:rsidR="00722E51">
        <w:rPr>
          <w:bCs/>
        </w:rPr>
        <w:t>objet du litige</w:t>
      </w:r>
      <w:r w:rsidR="00093106">
        <w:rPr>
          <w:bCs/>
        </w:rPr>
        <w:t xml:space="preserve"> (</w:t>
      </w:r>
      <w:r w:rsidR="00093106" w:rsidRPr="005C09ED">
        <w:rPr>
          <w:bCs/>
        </w:rPr>
        <w:t>dans la limite du cadre ci-dessous</w:t>
      </w:r>
      <w:r w:rsidR="00093106">
        <w:rPr>
          <w:bCs/>
        </w:rPr>
        <w:t>)</w:t>
      </w:r>
    </w:p>
    <w:p w14:paraId="58BF86EB" w14:textId="77777777" w:rsidR="00A74EA6" w:rsidRPr="005C09ED" w:rsidRDefault="00A74EA6" w:rsidP="005C09ED">
      <w:pPr>
        <w:spacing w:before="6"/>
        <w:rPr>
          <w:bCs/>
        </w:rPr>
      </w:pPr>
    </w:p>
    <w:p w14:paraId="6A475A84" w14:textId="03FE21A1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E686CF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72938F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37B3187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827BAB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732106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6AC6C81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FCB5AF7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76DA83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4DB5B2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E45268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DE42C4F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584CB0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26DE72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D4A40B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4A1ECD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307189E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248478E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9EDEA7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74926A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C5BE64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C9EDC7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57C4F1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CF3165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4AD2ADF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252A55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79E163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6C7B98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725B062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BEC83DB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B8B43C0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8B2D266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F3E6EFF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934DB3D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2BCBB29D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09009C0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0D2E6FC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5F44263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6A3BF1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2E670C8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D816E90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797B763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072BEAD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D09AA39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3F70EE20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E051152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BA151F0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2CCF379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4CE6EB00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F0E10C6" w14:textId="77777777" w:rsidR="005862D4" w:rsidRDefault="005862D4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AD3D3A7" w14:textId="77777777" w:rsidR="005862D4" w:rsidRDefault="005862D4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0A065455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FE5E4E2" w14:textId="77777777" w:rsidR="005C09ED" w:rsidRDefault="005C09ED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6D4091A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5F6DED5B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17379DC5" w14:textId="77777777" w:rsidR="00CC0BBB" w:rsidRDefault="00CC0BBB" w:rsidP="00CC0BB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contextualSpacing w:val="0"/>
      </w:pPr>
    </w:p>
    <w:p w14:paraId="6B79AE83" w14:textId="50A2F402" w:rsidR="00FA443A" w:rsidRPr="00473050" w:rsidRDefault="00FA443A" w:rsidP="00FA443A">
      <w:pPr>
        <w:rPr>
          <w:sz w:val="22"/>
        </w:rPr>
      </w:pPr>
      <w:r>
        <w:rPr>
          <w:sz w:val="22"/>
        </w:rPr>
        <w:t>Retournez l</w:t>
      </w:r>
      <w:r w:rsidRPr="00473050">
        <w:rPr>
          <w:sz w:val="22"/>
        </w:rPr>
        <w:t>e formulaire dûment complét</w:t>
      </w:r>
      <w:r w:rsidR="00281483">
        <w:rPr>
          <w:sz w:val="22"/>
        </w:rPr>
        <w:t>é</w:t>
      </w:r>
      <w:r w:rsidRPr="00473050">
        <w:rPr>
          <w:sz w:val="22"/>
        </w:rPr>
        <w:t xml:space="preserve"> </w:t>
      </w:r>
      <w:r>
        <w:rPr>
          <w:sz w:val="22"/>
        </w:rPr>
        <w:t xml:space="preserve">par </w:t>
      </w:r>
      <w:r w:rsidRPr="00473050">
        <w:rPr>
          <w:sz w:val="22"/>
        </w:rPr>
        <w:t xml:space="preserve">mail : </w:t>
      </w:r>
      <w:hyperlink r:id="rId15" w:history="1">
        <w:r w:rsidRPr="005862D4">
          <w:rPr>
            <w:rStyle w:val="Lienhypertexte"/>
            <w:b/>
            <w:bCs/>
            <w:sz w:val="26"/>
            <w:szCs w:val="26"/>
          </w:rPr>
          <w:t>juridique@croaif.org</w:t>
        </w:r>
      </w:hyperlink>
      <w:r>
        <w:rPr>
          <w:b/>
          <w:bCs/>
          <w:sz w:val="22"/>
        </w:rPr>
        <w:t>.</w:t>
      </w:r>
    </w:p>
    <w:p w14:paraId="3628D339" w14:textId="6D255933" w:rsidR="00FA443A" w:rsidRPr="00473050" w:rsidRDefault="00792A50" w:rsidP="00FA443A">
      <w:pPr>
        <w:rPr>
          <w:sz w:val="22"/>
        </w:rPr>
      </w:pPr>
      <w:r>
        <w:rPr>
          <w:sz w:val="22"/>
        </w:rPr>
        <w:t>P</w:t>
      </w:r>
      <w:r w:rsidR="00FA443A" w:rsidRPr="00473050">
        <w:rPr>
          <w:sz w:val="22"/>
        </w:rPr>
        <w:t>ièces</w:t>
      </w:r>
      <w:r w:rsidR="005862D4">
        <w:rPr>
          <w:sz w:val="22"/>
        </w:rPr>
        <w:t xml:space="preserve"> à</w:t>
      </w:r>
      <w:r w:rsidR="00FA443A" w:rsidRPr="00473050">
        <w:rPr>
          <w:sz w:val="22"/>
        </w:rPr>
        <w:t xml:space="preserve"> </w:t>
      </w:r>
      <w:r w:rsidR="00FA443A">
        <w:rPr>
          <w:sz w:val="22"/>
        </w:rPr>
        <w:t>join</w:t>
      </w:r>
      <w:r w:rsidR="005862D4">
        <w:rPr>
          <w:sz w:val="22"/>
        </w:rPr>
        <w:t>dr</w:t>
      </w:r>
      <w:r w:rsidR="00FA443A">
        <w:rPr>
          <w:sz w:val="22"/>
        </w:rPr>
        <w:t xml:space="preserve">e </w:t>
      </w:r>
      <w:r w:rsidR="00FA443A" w:rsidRPr="00473050">
        <w:rPr>
          <w:sz w:val="22"/>
        </w:rPr>
        <w:t xml:space="preserve">au dossier </w:t>
      </w:r>
      <w:bookmarkStart w:id="3" w:name="_Hlk216167245"/>
      <w:r>
        <w:rPr>
          <w:sz w:val="22"/>
        </w:rPr>
        <w:t xml:space="preserve">: </w:t>
      </w:r>
      <w:proofErr w:type="spellStart"/>
      <w:r>
        <w:rPr>
          <w:sz w:val="22"/>
        </w:rPr>
        <w:t>word</w:t>
      </w:r>
      <w:proofErr w:type="spellEnd"/>
      <w:r>
        <w:rPr>
          <w:sz w:val="22"/>
        </w:rPr>
        <w:t xml:space="preserve"> et PDF </w:t>
      </w:r>
      <w:bookmarkEnd w:id="3"/>
      <w:r w:rsidR="00FA443A" w:rsidRPr="00473050">
        <w:rPr>
          <w:sz w:val="22"/>
        </w:rPr>
        <w:t>ne</w:t>
      </w:r>
      <w:r w:rsidR="00FA443A">
        <w:rPr>
          <w:sz w:val="22"/>
        </w:rPr>
        <w:t xml:space="preserve"> devront pas</w:t>
      </w:r>
      <w:r w:rsidR="00FA443A" w:rsidRPr="00473050">
        <w:rPr>
          <w:sz w:val="22"/>
        </w:rPr>
        <w:t xml:space="preserve"> dépasser </w:t>
      </w:r>
      <w:r w:rsidR="00FA443A" w:rsidRPr="005862D4">
        <w:rPr>
          <w:b/>
          <w:bCs/>
          <w:sz w:val="26"/>
          <w:szCs w:val="26"/>
        </w:rPr>
        <w:t>10Mo</w:t>
      </w:r>
      <w:r w:rsidR="00FA443A">
        <w:rPr>
          <w:sz w:val="22"/>
        </w:rPr>
        <w:t>.</w:t>
      </w:r>
    </w:p>
    <w:sectPr w:rsidR="00FA443A" w:rsidRPr="00473050" w:rsidSect="00C242B3">
      <w:type w:val="continuous"/>
      <w:pgSz w:w="11906" w:h="16838" w:code="9"/>
      <w:pgMar w:top="1701" w:right="1418" w:bottom="851" w:left="1418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F0AFD" w14:textId="77777777" w:rsidR="00653756" w:rsidRDefault="00653756" w:rsidP="00CD0367">
      <w:r>
        <w:separator/>
      </w:r>
    </w:p>
  </w:endnote>
  <w:endnote w:type="continuationSeparator" w:id="0">
    <w:p w14:paraId="7E2969B7" w14:textId="77777777" w:rsidR="00653756" w:rsidRDefault="00653756" w:rsidP="00CD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ifa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Serifa 65 Bold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4F998" w14:textId="6BA884CE" w:rsidR="00683236" w:rsidRPr="00F706B7" w:rsidRDefault="00093106" w:rsidP="00B262EF">
    <w:pPr>
      <w:pStyle w:val="Pieddepage"/>
      <w:tabs>
        <w:tab w:val="clear" w:pos="4536"/>
        <w:tab w:val="clear" w:pos="9072"/>
        <w:tab w:val="right" w:pos="9070"/>
      </w:tabs>
      <w:ind w:right="170"/>
      <w:jc w:val="both"/>
      <w:rPr>
        <w:color w:val="FF5959"/>
        <w:sz w:val="14"/>
        <w:szCs w:val="14"/>
      </w:rPr>
    </w:pPr>
    <w:r>
      <w:rPr>
        <w:color w:val="FF5959"/>
        <w:sz w:val="14"/>
        <w:szCs w:val="14"/>
      </w:rPr>
      <w:t xml:space="preserve">CROAIF - Service Juridique - </w:t>
    </w:r>
    <w:r w:rsidR="00F706B7">
      <w:rPr>
        <w:color w:val="FF5959"/>
        <w:sz w:val="14"/>
        <w:szCs w:val="14"/>
      </w:rPr>
      <w:t>Règlement amiable de litige</w:t>
    </w:r>
    <w:r w:rsidR="00CE5F2B" w:rsidRPr="00093D3A">
      <w:rPr>
        <w:rFonts w:asciiTheme="majorHAnsi" w:hAnsiTheme="majorHAnsi"/>
        <w:sz w:val="14"/>
        <w:szCs w:val="14"/>
      </w:rPr>
      <w:tab/>
    </w:r>
    <w:r w:rsidR="00683236" w:rsidRPr="00CE5F2B">
      <w:rPr>
        <w:sz w:val="14"/>
        <w:szCs w:val="14"/>
      </w:rPr>
      <w:t xml:space="preserve">page </w:t>
    </w:r>
    <w:r w:rsidR="00B57710" w:rsidRPr="00CE5F2B">
      <w:rPr>
        <w:sz w:val="14"/>
        <w:szCs w:val="14"/>
      </w:rPr>
      <w:fldChar w:fldCharType="begin"/>
    </w:r>
    <w:r w:rsidR="00683236" w:rsidRPr="00CE5F2B">
      <w:rPr>
        <w:sz w:val="14"/>
        <w:szCs w:val="14"/>
      </w:rPr>
      <w:instrText>PAGE   \* MERGEFORMAT</w:instrText>
    </w:r>
    <w:r w:rsidR="00B57710" w:rsidRPr="00CE5F2B">
      <w:rPr>
        <w:sz w:val="14"/>
        <w:szCs w:val="14"/>
      </w:rPr>
      <w:fldChar w:fldCharType="separate"/>
    </w:r>
    <w:r w:rsidR="00FD1A2A">
      <w:rPr>
        <w:noProof/>
        <w:sz w:val="14"/>
        <w:szCs w:val="14"/>
      </w:rPr>
      <w:t>2</w:t>
    </w:r>
    <w:r w:rsidR="00B57710" w:rsidRPr="00CE5F2B">
      <w:rPr>
        <w:sz w:val="14"/>
        <w:szCs w:val="14"/>
      </w:rPr>
      <w:fldChar w:fldCharType="end"/>
    </w:r>
    <w:r w:rsidR="00683236" w:rsidRPr="00CE5F2B">
      <w:rPr>
        <w:sz w:val="14"/>
        <w:szCs w:val="14"/>
      </w:rPr>
      <w:t>/</w:t>
    </w:r>
    <w:r w:rsidR="00E267CE">
      <w:rPr>
        <w:noProof/>
        <w:sz w:val="14"/>
        <w:szCs w:val="14"/>
      </w:rPr>
      <w:fldChar w:fldCharType="begin"/>
    </w:r>
    <w:r w:rsidR="00E267CE">
      <w:rPr>
        <w:noProof/>
        <w:sz w:val="14"/>
        <w:szCs w:val="14"/>
      </w:rPr>
      <w:instrText xml:space="preserve"> NUMPAGES   \* MERGEFORMAT </w:instrText>
    </w:r>
    <w:r w:rsidR="00E267CE">
      <w:rPr>
        <w:noProof/>
        <w:sz w:val="14"/>
        <w:szCs w:val="14"/>
      </w:rPr>
      <w:fldChar w:fldCharType="separate"/>
    </w:r>
    <w:r w:rsidR="00FD1A2A">
      <w:rPr>
        <w:noProof/>
        <w:sz w:val="14"/>
        <w:szCs w:val="14"/>
      </w:rPr>
      <w:t>4</w:t>
    </w:r>
    <w:r w:rsidR="00E267CE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AA07" w14:textId="77777777" w:rsidR="00683236" w:rsidRPr="00CE5F2B" w:rsidRDefault="0044456C" w:rsidP="0097300A">
    <w:pPr>
      <w:pStyle w:val="Pieddepage"/>
      <w:tabs>
        <w:tab w:val="clear" w:pos="4536"/>
        <w:tab w:val="clear" w:pos="9072"/>
        <w:tab w:val="left" w:pos="1149"/>
        <w:tab w:val="left" w:pos="3810"/>
      </w:tabs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38531DCD" wp14:editId="67AB0E92">
              <wp:simplePos x="0" y="0"/>
              <wp:positionH relativeFrom="column">
                <wp:posOffset>1871980</wp:posOffset>
              </wp:positionH>
              <wp:positionV relativeFrom="paragraph">
                <wp:posOffset>-284480</wp:posOffset>
              </wp:positionV>
              <wp:extent cx="1772920" cy="339725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3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C61EC" w14:textId="77777777" w:rsidR="00683236" w:rsidRPr="00CE5F2B" w:rsidRDefault="00683236" w:rsidP="00171931">
                          <w:pPr>
                            <w:rPr>
                              <w:color w:val="FF585D"/>
                              <w:sz w:val="14"/>
                              <w:szCs w:val="16"/>
                            </w:rPr>
                          </w:pP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148 rue du Faubourg Saint-Martin </w:t>
                          </w:r>
                          <w:r w:rsidRPr="00CE5F2B"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>|</w:t>
                          </w:r>
                        </w:p>
                        <w:p w14:paraId="2C25539C" w14:textId="77777777" w:rsidR="00683236" w:rsidRPr="00CE5F2B" w:rsidRDefault="00683236" w:rsidP="00171931">
                          <w:pPr>
                            <w:rPr>
                              <w:color w:val="FF585D"/>
                              <w:sz w:val="14"/>
                              <w:szCs w:val="16"/>
                            </w:rPr>
                          </w:pP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75010 Paris </w:t>
                          </w:r>
                        </w:p>
                      </w:txbxContent>
                    </wps:txbx>
                    <wps:bodyPr rot="0" vert="horz" wrap="square" lIns="90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531DC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147.4pt;margin-top:-22.4pt;width:139.6pt;height:26.7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" stroked="f">
              <v:textbox style="mso-fit-shape-to-text:t" inset="2.5mm">
                <w:txbxContent>
                  <w:p w14:paraId="0D5C61EC" w14:textId="77777777" w:rsidR="00683236" w:rsidRPr="00CE5F2B" w:rsidRDefault="00683236" w:rsidP="00171931">
                    <w:pPr>
                      <w:rPr>
                        <w:color w:val="FF585D"/>
                        <w:sz w:val="14"/>
                        <w:szCs w:val="16"/>
                      </w:rPr>
                    </w:pP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148 rue du Faubourg Saint-Martin </w:t>
                    </w:r>
                    <w:r w:rsidRPr="00CE5F2B">
                      <w:rPr>
                        <w:b/>
                        <w:color w:val="000000"/>
                        <w:sz w:val="14"/>
                        <w:szCs w:val="16"/>
                      </w:rPr>
                      <w:t>|</w:t>
                    </w:r>
                  </w:p>
                  <w:p w14:paraId="2C25539C" w14:textId="77777777" w:rsidR="00683236" w:rsidRPr="00CE5F2B" w:rsidRDefault="00683236" w:rsidP="00171931">
                    <w:pPr>
                      <w:rPr>
                        <w:color w:val="FF585D"/>
                        <w:sz w:val="14"/>
                        <w:szCs w:val="16"/>
                      </w:rPr>
                    </w:pP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75010 Paris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285AF3B9" wp14:editId="4444BD46">
              <wp:simplePos x="0" y="0"/>
              <wp:positionH relativeFrom="column">
                <wp:posOffset>-229870</wp:posOffset>
              </wp:positionH>
              <wp:positionV relativeFrom="paragraph">
                <wp:posOffset>-266700</wp:posOffset>
              </wp:positionV>
              <wp:extent cx="2020570" cy="215900"/>
              <wp:effectExtent l="0" t="0" r="0" b="381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5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DD78C" w14:textId="77777777" w:rsidR="00683236" w:rsidRPr="00DC2B75" w:rsidRDefault="00683236" w:rsidP="00171931">
                          <w:pPr>
                            <w:rPr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b/>
                              <w:sz w:val="14"/>
                              <w:szCs w:val="16"/>
                            </w:rPr>
                            <w:t>O</w:t>
                          </w:r>
                          <w:r w:rsidRPr="00DC2B75">
                            <w:rPr>
                              <w:b/>
                              <w:sz w:val="14"/>
                              <w:szCs w:val="16"/>
                            </w:rPr>
                            <w:t>rdre des architectes</w:t>
                          </w:r>
                          <w:r>
                            <w:rPr>
                              <w:b/>
                              <w:sz w:val="14"/>
                              <w:szCs w:val="16"/>
                            </w:rPr>
                            <w:t xml:space="preserve"> d’Île-de-France</w:t>
                          </w:r>
                        </w:p>
                      </w:txbxContent>
                    </wps:txbx>
                    <wps:bodyPr rot="0" vert="horz" wrap="square" lIns="90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5AF3B9" id="_x0000_s1028" type="#_x0000_t202" style="position:absolute;margin-left:-18.1pt;margin-top:-21pt;width:159.1pt;height:17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" stroked="f">
              <v:textbox style="mso-fit-shape-to-text:t" inset="2.5mm">
                <w:txbxContent>
                  <w:p w14:paraId="77ADD78C" w14:textId="77777777" w:rsidR="00683236" w:rsidRPr="00DC2B75" w:rsidRDefault="00683236" w:rsidP="00171931">
                    <w:pPr>
                      <w:rPr>
                        <w:b/>
                        <w:sz w:val="14"/>
                        <w:szCs w:val="16"/>
                      </w:rPr>
                    </w:pPr>
                    <w:r>
                      <w:rPr>
                        <w:b/>
                        <w:sz w:val="14"/>
                        <w:szCs w:val="16"/>
                      </w:rPr>
                      <w:t>O</w:t>
                    </w:r>
                    <w:r w:rsidRPr="00DC2B75">
                      <w:rPr>
                        <w:b/>
                        <w:sz w:val="14"/>
                        <w:szCs w:val="16"/>
                      </w:rPr>
                      <w:t>rdre des architectes</w:t>
                    </w:r>
                    <w:r>
                      <w:rPr>
                        <w:b/>
                        <w:sz w:val="14"/>
                        <w:szCs w:val="16"/>
                      </w:rPr>
                      <w:t xml:space="preserve"> d’Île-de-France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C1E01B2" wp14:editId="4633C648">
              <wp:simplePos x="0" y="0"/>
              <wp:positionH relativeFrom="column">
                <wp:posOffset>3792855</wp:posOffset>
              </wp:positionH>
              <wp:positionV relativeFrom="paragraph">
                <wp:posOffset>-284480</wp:posOffset>
              </wp:positionV>
              <wp:extent cx="1554480" cy="1404620"/>
              <wp:effectExtent l="0" t="0" r="762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F8C84" w14:textId="77777777" w:rsidR="00683236" w:rsidRPr="00A60F9F" w:rsidRDefault="00683236" w:rsidP="00171931">
                          <w:pPr>
                            <w:rPr>
                              <w:sz w:val="14"/>
                              <w:szCs w:val="16"/>
                            </w:rPr>
                          </w:pPr>
                          <w:r w:rsidRPr="00A60F9F">
                            <w:rPr>
                              <w:sz w:val="14"/>
                              <w:szCs w:val="16"/>
                            </w:rPr>
                            <w:t xml:space="preserve">t. </w:t>
                          </w: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+ 33 </w:t>
                          </w:r>
                          <w:r w:rsidRPr="00A60F9F">
                            <w:rPr>
                              <w:sz w:val="14"/>
                              <w:szCs w:val="16"/>
                            </w:rPr>
                            <w:t>(0)</w:t>
                          </w:r>
                          <w:r w:rsidRPr="00CE5F2B">
                            <w:rPr>
                              <w:color w:val="FF585D"/>
                              <w:sz w:val="14"/>
                              <w:szCs w:val="16"/>
                            </w:rPr>
                            <w:t xml:space="preserve">1 53 26 10 60 </w:t>
                          </w:r>
                          <w:r w:rsidRPr="00CE5F2B"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>|</w:t>
                          </w:r>
                        </w:p>
                        <w:p w14:paraId="563E6956" w14:textId="77777777" w:rsidR="00683236" w:rsidRPr="00E947E1" w:rsidRDefault="00683236" w:rsidP="00171931">
                          <w:pPr>
                            <w:rPr>
                              <w:b/>
                              <w:sz w:val="14"/>
                              <w:szCs w:val="16"/>
                            </w:rPr>
                          </w:pPr>
                          <w:r w:rsidRPr="00E947E1">
                            <w:rPr>
                              <w:b/>
                              <w:sz w:val="14"/>
                              <w:szCs w:val="16"/>
                            </w:rPr>
                            <w:t>www.architectes</w:t>
                          </w:r>
                          <w:r>
                            <w:rPr>
                              <w:b/>
                              <w:sz w:val="14"/>
                              <w:szCs w:val="16"/>
                            </w:rPr>
                            <w:t>-idf</w:t>
                          </w:r>
                          <w:r w:rsidRPr="00E947E1">
                            <w:rPr>
                              <w:b/>
                              <w:sz w:val="14"/>
                              <w:szCs w:val="16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0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1E01B2" id="Zone de texte 5" o:spid="_x0000_s1029" type="#_x0000_t202" style="position:absolute;margin-left:298.65pt;margin-top:-22.4pt;width:122.4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" stroked="f">
              <v:textbox style="mso-fit-shape-to-text:t" inset="2.5mm">
                <w:txbxContent>
                  <w:p w14:paraId="367F8C84" w14:textId="77777777" w:rsidR="00683236" w:rsidRPr="00A60F9F" w:rsidRDefault="00683236" w:rsidP="00171931">
                    <w:pPr>
                      <w:rPr>
                        <w:sz w:val="14"/>
                        <w:szCs w:val="16"/>
                      </w:rPr>
                    </w:pPr>
                    <w:r w:rsidRPr="00A60F9F">
                      <w:rPr>
                        <w:sz w:val="14"/>
                        <w:szCs w:val="16"/>
                      </w:rPr>
                      <w:t xml:space="preserve">t. </w:t>
                    </w: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+ 33 </w:t>
                    </w:r>
                    <w:r w:rsidRPr="00A60F9F">
                      <w:rPr>
                        <w:sz w:val="14"/>
                        <w:szCs w:val="16"/>
                      </w:rPr>
                      <w:t>(0)</w:t>
                    </w:r>
                    <w:r w:rsidRPr="00CE5F2B">
                      <w:rPr>
                        <w:color w:val="FF585D"/>
                        <w:sz w:val="14"/>
                        <w:szCs w:val="16"/>
                      </w:rPr>
                      <w:t xml:space="preserve">1 53 26 10 60 </w:t>
                    </w:r>
                    <w:r w:rsidRPr="00CE5F2B">
                      <w:rPr>
                        <w:b/>
                        <w:color w:val="000000"/>
                        <w:sz w:val="14"/>
                        <w:szCs w:val="16"/>
                      </w:rPr>
                      <w:t>|</w:t>
                    </w:r>
                  </w:p>
                  <w:p w14:paraId="563E6956" w14:textId="77777777" w:rsidR="00683236" w:rsidRPr="00E947E1" w:rsidRDefault="00683236" w:rsidP="00171931">
                    <w:pPr>
                      <w:rPr>
                        <w:b/>
                        <w:sz w:val="14"/>
                        <w:szCs w:val="16"/>
                      </w:rPr>
                    </w:pPr>
                    <w:r w:rsidRPr="00E947E1">
                      <w:rPr>
                        <w:b/>
                        <w:sz w:val="14"/>
                        <w:szCs w:val="16"/>
                      </w:rPr>
                      <w:t>www.architectes</w:t>
                    </w:r>
                    <w:r>
                      <w:rPr>
                        <w:b/>
                        <w:sz w:val="14"/>
                        <w:szCs w:val="16"/>
                      </w:rPr>
                      <w:t>-idf</w:t>
                    </w:r>
                    <w:r w:rsidRPr="00E947E1">
                      <w:rPr>
                        <w:b/>
                        <w:sz w:val="14"/>
                        <w:szCs w:val="16"/>
                      </w:rPr>
                      <w:t>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B1BF" w14:textId="77777777" w:rsidR="00653756" w:rsidRDefault="00653756" w:rsidP="00CD0367">
      <w:bookmarkStart w:id="0" w:name="_Hlk482193420"/>
      <w:bookmarkEnd w:id="0"/>
      <w:r>
        <w:separator/>
      </w:r>
    </w:p>
  </w:footnote>
  <w:footnote w:type="continuationSeparator" w:id="0">
    <w:p w14:paraId="1A6E8238" w14:textId="77777777" w:rsidR="00653756" w:rsidRDefault="00653756" w:rsidP="00CD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91FBB" w14:textId="77777777" w:rsidR="00683236" w:rsidRDefault="0044456C" w:rsidP="002E0A6B">
    <w:pPr>
      <w:pStyle w:val="En-tte"/>
      <w:ind w:left="45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9B217" wp14:editId="4921FF7C">
          <wp:simplePos x="0" y="0"/>
          <wp:positionH relativeFrom="column">
            <wp:posOffset>-271780</wp:posOffset>
          </wp:positionH>
          <wp:positionV relativeFrom="paragraph">
            <wp:posOffset>-221615</wp:posOffset>
          </wp:positionV>
          <wp:extent cx="3334385" cy="503555"/>
          <wp:effectExtent l="0" t="0" r="0" b="0"/>
          <wp:wrapTight wrapText="bothSides">
            <wp:wrapPolygon edited="0">
              <wp:start x="0" y="0"/>
              <wp:lineTo x="0" y="20429"/>
              <wp:lineTo x="21472" y="20429"/>
              <wp:lineTo x="21472" y="0"/>
              <wp:lineTo x="0" y="0"/>
            </wp:wrapPolygon>
          </wp:wrapTight>
          <wp:docPr id="786712858" name="Image 0" descr="OA-complet-bi-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OA-complet-bi-H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438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482191575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35D3"/>
    <w:multiLevelType w:val="hybridMultilevel"/>
    <w:tmpl w:val="58CC1A5A"/>
    <w:lvl w:ilvl="0" w:tplc="99C6AC22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5BE23E0"/>
    <w:multiLevelType w:val="hybridMultilevel"/>
    <w:tmpl w:val="1122A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551"/>
    <w:multiLevelType w:val="hybridMultilevel"/>
    <w:tmpl w:val="79D0A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4762"/>
    <w:multiLevelType w:val="hybridMultilevel"/>
    <w:tmpl w:val="586C8E98"/>
    <w:lvl w:ilvl="0" w:tplc="EA80D156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2D559E0"/>
    <w:multiLevelType w:val="hybridMultilevel"/>
    <w:tmpl w:val="81F8A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90AE2"/>
    <w:multiLevelType w:val="hybridMultilevel"/>
    <w:tmpl w:val="82EABD8E"/>
    <w:lvl w:ilvl="0" w:tplc="017E84E4">
      <w:start w:val="1"/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F00AE6"/>
    <w:multiLevelType w:val="hybridMultilevel"/>
    <w:tmpl w:val="14426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84BF1"/>
    <w:multiLevelType w:val="hybridMultilevel"/>
    <w:tmpl w:val="33024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902"/>
    <w:multiLevelType w:val="hybridMultilevel"/>
    <w:tmpl w:val="83CCA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3140D"/>
    <w:multiLevelType w:val="hybridMultilevel"/>
    <w:tmpl w:val="EC10CF44"/>
    <w:lvl w:ilvl="0" w:tplc="B754CA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62F07"/>
    <w:multiLevelType w:val="hybridMultilevel"/>
    <w:tmpl w:val="B6C093E8"/>
    <w:lvl w:ilvl="0" w:tplc="3F78396E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61897DF2"/>
    <w:multiLevelType w:val="hybridMultilevel"/>
    <w:tmpl w:val="38BE4CA6"/>
    <w:lvl w:ilvl="0" w:tplc="57BEA16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669E0949"/>
    <w:multiLevelType w:val="hybridMultilevel"/>
    <w:tmpl w:val="ED743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3222E"/>
    <w:multiLevelType w:val="hybridMultilevel"/>
    <w:tmpl w:val="FFD2A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809D3"/>
    <w:multiLevelType w:val="hybridMultilevel"/>
    <w:tmpl w:val="09881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A78CC"/>
    <w:multiLevelType w:val="hybridMultilevel"/>
    <w:tmpl w:val="D9181216"/>
    <w:lvl w:ilvl="0" w:tplc="017E84E4">
      <w:start w:val="1"/>
      <w:numFmt w:val="bullet"/>
      <w:lvlText w:val="-"/>
      <w:lvlJc w:val="left"/>
      <w:pPr>
        <w:ind w:left="89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0D7384E"/>
    <w:multiLevelType w:val="hybridMultilevel"/>
    <w:tmpl w:val="B0182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908D1"/>
    <w:multiLevelType w:val="hybridMultilevel"/>
    <w:tmpl w:val="EF646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917FD"/>
    <w:multiLevelType w:val="hybridMultilevel"/>
    <w:tmpl w:val="36A0E61E"/>
    <w:lvl w:ilvl="0" w:tplc="CD142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4477574">
    <w:abstractNumId w:val="18"/>
  </w:num>
  <w:num w:numId="2" w16cid:durableId="311108801">
    <w:abstractNumId w:val="5"/>
  </w:num>
  <w:num w:numId="3" w16cid:durableId="770512515">
    <w:abstractNumId w:val="11"/>
  </w:num>
  <w:num w:numId="4" w16cid:durableId="804850999">
    <w:abstractNumId w:val="15"/>
  </w:num>
  <w:num w:numId="5" w16cid:durableId="1108114612">
    <w:abstractNumId w:val="3"/>
  </w:num>
  <w:num w:numId="6" w16cid:durableId="1246718620">
    <w:abstractNumId w:val="11"/>
    <w:lvlOverride w:ilvl="0">
      <w:lvl w:ilvl="0" w:tplc="57BEA166">
        <w:start w:val="1"/>
        <w:numFmt w:val="decimal"/>
        <w:lvlText w:val="%1)"/>
        <w:lvlJc w:val="left"/>
        <w:pPr>
          <w:ind w:left="530" w:hanging="36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2145344085">
    <w:abstractNumId w:val="11"/>
    <w:lvlOverride w:ilvl="0">
      <w:lvl w:ilvl="0" w:tplc="57BEA166">
        <w:start w:val="1"/>
        <w:numFmt w:val="decimal"/>
        <w:lvlText w:val="%1)"/>
        <w:lvlJc w:val="left"/>
        <w:pPr>
          <w:ind w:left="530" w:hanging="36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116830162">
    <w:abstractNumId w:val="0"/>
  </w:num>
  <w:num w:numId="9" w16cid:durableId="855340861">
    <w:abstractNumId w:val="10"/>
  </w:num>
  <w:num w:numId="10" w16cid:durableId="1324234947">
    <w:abstractNumId w:val="9"/>
  </w:num>
  <w:num w:numId="11" w16cid:durableId="238056675">
    <w:abstractNumId w:val="16"/>
  </w:num>
  <w:num w:numId="12" w16cid:durableId="479423139">
    <w:abstractNumId w:val="8"/>
  </w:num>
  <w:num w:numId="13" w16cid:durableId="490105080">
    <w:abstractNumId w:val="7"/>
  </w:num>
  <w:num w:numId="14" w16cid:durableId="1530946198">
    <w:abstractNumId w:val="14"/>
  </w:num>
  <w:num w:numId="15" w16cid:durableId="2064524978">
    <w:abstractNumId w:val="1"/>
  </w:num>
  <w:num w:numId="16" w16cid:durableId="141580648">
    <w:abstractNumId w:val="4"/>
  </w:num>
  <w:num w:numId="17" w16cid:durableId="1857309164">
    <w:abstractNumId w:val="2"/>
  </w:num>
  <w:num w:numId="18" w16cid:durableId="744958888">
    <w:abstractNumId w:val="17"/>
  </w:num>
  <w:num w:numId="19" w16cid:durableId="1398669683">
    <w:abstractNumId w:val="6"/>
  </w:num>
  <w:num w:numId="20" w16cid:durableId="1240406693">
    <w:abstractNumId w:val="13"/>
  </w:num>
  <w:num w:numId="21" w16cid:durableId="1427966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84"/>
    <w:rsid w:val="0000429C"/>
    <w:rsid w:val="00006225"/>
    <w:rsid w:val="000215E9"/>
    <w:rsid w:val="000246E9"/>
    <w:rsid w:val="00047B55"/>
    <w:rsid w:val="000573E6"/>
    <w:rsid w:val="00063655"/>
    <w:rsid w:val="00065846"/>
    <w:rsid w:val="00085FDF"/>
    <w:rsid w:val="0009261B"/>
    <w:rsid w:val="00093106"/>
    <w:rsid w:val="000A6644"/>
    <w:rsid w:val="000C276D"/>
    <w:rsid w:val="000D1BAF"/>
    <w:rsid w:val="000D1D6C"/>
    <w:rsid w:val="000E640A"/>
    <w:rsid w:val="000E7960"/>
    <w:rsid w:val="000E7F3C"/>
    <w:rsid w:val="0010042A"/>
    <w:rsid w:val="001008B1"/>
    <w:rsid w:val="00100D65"/>
    <w:rsid w:val="001060B1"/>
    <w:rsid w:val="00113A03"/>
    <w:rsid w:val="00126EEE"/>
    <w:rsid w:val="001318A7"/>
    <w:rsid w:val="00132208"/>
    <w:rsid w:val="00133DF1"/>
    <w:rsid w:val="001362E6"/>
    <w:rsid w:val="001363EA"/>
    <w:rsid w:val="00140F1C"/>
    <w:rsid w:val="00151A3E"/>
    <w:rsid w:val="001608DD"/>
    <w:rsid w:val="001674CC"/>
    <w:rsid w:val="0017192A"/>
    <w:rsid w:val="00171931"/>
    <w:rsid w:val="00172B95"/>
    <w:rsid w:val="00172D3E"/>
    <w:rsid w:val="001779A2"/>
    <w:rsid w:val="00184B42"/>
    <w:rsid w:val="0019121A"/>
    <w:rsid w:val="001944B7"/>
    <w:rsid w:val="001A0E05"/>
    <w:rsid w:val="001A3FA3"/>
    <w:rsid w:val="001B5A28"/>
    <w:rsid w:val="001C1F40"/>
    <w:rsid w:val="001D732F"/>
    <w:rsid w:val="001D7345"/>
    <w:rsid w:val="001E0C3A"/>
    <w:rsid w:val="001E54DC"/>
    <w:rsid w:val="001E5DA9"/>
    <w:rsid w:val="001F3E28"/>
    <w:rsid w:val="001F5F7B"/>
    <w:rsid w:val="001F6C31"/>
    <w:rsid w:val="00200A9F"/>
    <w:rsid w:val="0020205D"/>
    <w:rsid w:val="0021670C"/>
    <w:rsid w:val="00231620"/>
    <w:rsid w:val="0024089F"/>
    <w:rsid w:val="00240F24"/>
    <w:rsid w:val="00242719"/>
    <w:rsid w:val="00247B97"/>
    <w:rsid w:val="002515CE"/>
    <w:rsid w:val="002518A4"/>
    <w:rsid w:val="002546F6"/>
    <w:rsid w:val="002716D1"/>
    <w:rsid w:val="002732E4"/>
    <w:rsid w:val="00281483"/>
    <w:rsid w:val="002939A6"/>
    <w:rsid w:val="002A301D"/>
    <w:rsid w:val="002B0D1B"/>
    <w:rsid w:val="002C29AD"/>
    <w:rsid w:val="002C2A90"/>
    <w:rsid w:val="002E0A6B"/>
    <w:rsid w:val="002E10EE"/>
    <w:rsid w:val="002E423C"/>
    <w:rsid w:val="002F6E5B"/>
    <w:rsid w:val="0030388C"/>
    <w:rsid w:val="00315725"/>
    <w:rsid w:val="00326E7A"/>
    <w:rsid w:val="00351EC7"/>
    <w:rsid w:val="0036248F"/>
    <w:rsid w:val="00384FE6"/>
    <w:rsid w:val="003852E2"/>
    <w:rsid w:val="003856B4"/>
    <w:rsid w:val="00385CF0"/>
    <w:rsid w:val="00391712"/>
    <w:rsid w:val="00396D9E"/>
    <w:rsid w:val="00397CF6"/>
    <w:rsid w:val="003A1EED"/>
    <w:rsid w:val="003A4ED4"/>
    <w:rsid w:val="003A52E1"/>
    <w:rsid w:val="003A6665"/>
    <w:rsid w:val="003A778E"/>
    <w:rsid w:val="003B1FC2"/>
    <w:rsid w:val="003B68F9"/>
    <w:rsid w:val="003C24EF"/>
    <w:rsid w:val="003E7ACD"/>
    <w:rsid w:val="003F1E9C"/>
    <w:rsid w:val="00401F97"/>
    <w:rsid w:val="0041126E"/>
    <w:rsid w:val="00422172"/>
    <w:rsid w:val="00427744"/>
    <w:rsid w:val="00436712"/>
    <w:rsid w:val="004377E2"/>
    <w:rsid w:val="00437DCD"/>
    <w:rsid w:val="004436D1"/>
    <w:rsid w:val="0044456C"/>
    <w:rsid w:val="004461C5"/>
    <w:rsid w:val="00450FE4"/>
    <w:rsid w:val="00471E35"/>
    <w:rsid w:val="00492B49"/>
    <w:rsid w:val="004A0E90"/>
    <w:rsid w:val="004B35F1"/>
    <w:rsid w:val="004B3751"/>
    <w:rsid w:val="004B49E1"/>
    <w:rsid w:val="004B62ED"/>
    <w:rsid w:val="004C252F"/>
    <w:rsid w:val="004D5D5C"/>
    <w:rsid w:val="004E29AE"/>
    <w:rsid w:val="004F6C4B"/>
    <w:rsid w:val="00500492"/>
    <w:rsid w:val="00504303"/>
    <w:rsid w:val="00504A60"/>
    <w:rsid w:val="0052609A"/>
    <w:rsid w:val="00533CD4"/>
    <w:rsid w:val="00543BD9"/>
    <w:rsid w:val="005706EA"/>
    <w:rsid w:val="0057270E"/>
    <w:rsid w:val="0058062B"/>
    <w:rsid w:val="005862D4"/>
    <w:rsid w:val="00597291"/>
    <w:rsid w:val="005A1A51"/>
    <w:rsid w:val="005A257A"/>
    <w:rsid w:val="005A5A0A"/>
    <w:rsid w:val="005A738D"/>
    <w:rsid w:val="005B4022"/>
    <w:rsid w:val="005C09ED"/>
    <w:rsid w:val="005C44A7"/>
    <w:rsid w:val="005C74CC"/>
    <w:rsid w:val="005D728D"/>
    <w:rsid w:val="005E047B"/>
    <w:rsid w:val="005E131A"/>
    <w:rsid w:val="005E47F6"/>
    <w:rsid w:val="005E4C44"/>
    <w:rsid w:val="005F1EBA"/>
    <w:rsid w:val="00607207"/>
    <w:rsid w:val="00616334"/>
    <w:rsid w:val="00622190"/>
    <w:rsid w:val="00634D2A"/>
    <w:rsid w:val="0064344D"/>
    <w:rsid w:val="00652B15"/>
    <w:rsid w:val="00653756"/>
    <w:rsid w:val="0065648E"/>
    <w:rsid w:val="0066152D"/>
    <w:rsid w:val="00666047"/>
    <w:rsid w:val="00683236"/>
    <w:rsid w:val="0069226E"/>
    <w:rsid w:val="006938C3"/>
    <w:rsid w:val="006A64A4"/>
    <w:rsid w:val="006A738E"/>
    <w:rsid w:val="006C5A29"/>
    <w:rsid w:val="006D4406"/>
    <w:rsid w:val="006E0E8B"/>
    <w:rsid w:val="006F20E2"/>
    <w:rsid w:val="007060DD"/>
    <w:rsid w:val="007078EE"/>
    <w:rsid w:val="00707A68"/>
    <w:rsid w:val="007101BD"/>
    <w:rsid w:val="00711BC8"/>
    <w:rsid w:val="00720A2B"/>
    <w:rsid w:val="00722E51"/>
    <w:rsid w:val="00737B04"/>
    <w:rsid w:val="007643B6"/>
    <w:rsid w:val="007669D6"/>
    <w:rsid w:val="00792A50"/>
    <w:rsid w:val="007A255A"/>
    <w:rsid w:val="007A30D9"/>
    <w:rsid w:val="007A41FF"/>
    <w:rsid w:val="007A4D95"/>
    <w:rsid w:val="007C336A"/>
    <w:rsid w:val="007F1444"/>
    <w:rsid w:val="00800FBB"/>
    <w:rsid w:val="00820572"/>
    <w:rsid w:val="00846716"/>
    <w:rsid w:val="00850E0D"/>
    <w:rsid w:val="00851BF5"/>
    <w:rsid w:val="00854ECE"/>
    <w:rsid w:val="00861075"/>
    <w:rsid w:val="00872A3B"/>
    <w:rsid w:val="008769D9"/>
    <w:rsid w:val="00884C16"/>
    <w:rsid w:val="00892D30"/>
    <w:rsid w:val="008A4EB8"/>
    <w:rsid w:val="008B0632"/>
    <w:rsid w:val="008C04E8"/>
    <w:rsid w:val="008C6D1A"/>
    <w:rsid w:val="008D6177"/>
    <w:rsid w:val="00911C20"/>
    <w:rsid w:val="00946278"/>
    <w:rsid w:val="00956AA7"/>
    <w:rsid w:val="00963AD2"/>
    <w:rsid w:val="00970048"/>
    <w:rsid w:val="0097300A"/>
    <w:rsid w:val="009737D7"/>
    <w:rsid w:val="009852F1"/>
    <w:rsid w:val="00995C11"/>
    <w:rsid w:val="009B127D"/>
    <w:rsid w:val="009B536C"/>
    <w:rsid w:val="009B6C5E"/>
    <w:rsid w:val="009B7922"/>
    <w:rsid w:val="009C5AD4"/>
    <w:rsid w:val="009C6C82"/>
    <w:rsid w:val="009D06F6"/>
    <w:rsid w:val="009D0D28"/>
    <w:rsid w:val="009D57F6"/>
    <w:rsid w:val="00A00A74"/>
    <w:rsid w:val="00A13B3A"/>
    <w:rsid w:val="00A23917"/>
    <w:rsid w:val="00A321F6"/>
    <w:rsid w:val="00A51AE9"/>
    <w:rsid w:val="00A6065F"/>
    <w:rsid w:val="00A60F9F"/>
    <w:rsid w:val="00A74EA6"/>
    <w:rsid w:val="00A8249E"/>
    <w:rsid w:val="00A8557F"/>
    <w:rsid w:val="00A8620B"/>
    <w:rsid w:val="00A95415"/>
    <w:rsid w:val="00AE5CD4"/>
    <w:rsid w:val="00B022F0"/>
    <w:rsid w:val="00B12B91"/>
    <w:rsid w:val="00B262EF"/>
    <w:rsid w:val="00B32C00"/>
    <w:rsid w:val="00B347B3"/>
    <w:rsid w:val="00B43115"/>
    <w:rsid w:val="00B44043"/>
    <w:rsid w:val="00B53FF1"/>
    <w:rsid w:val="00B57710"/>
    <w:rsid w:val="00B8285F"/>
    <w:rsid w:val="00B91036"/>
    <w:rsid w:val="00B94EDB"/>
    <w:rsid w:val="00BA16B8"/>
    <w:rsid w:val="00BA4755"/>
    <w:rsid w:val="00BA4C49"/>
    <w:rsid w:val="00BA753A"/>
    <w:rsid w:val="00BA78AA"/>
    <w:rsid w:val="00BB2175"/>
    <w:rsid w:val="00BC0C52"/>
    <w:rsid w:val="00BC1827"/>
    <w:rsid w:val="00BD0E12"/>
    <w:rsid w:val="00BD4A26"/>
    <w:rsid w:val="00BF2693"/>
    <w:rsid w:val="00C0141B"/>
    <w:rsid w:val="00C05B39"/>
    <w:rsid w:val="00C242B3"/>
    <w:rsid w:val="00C26BC6"/>
    <w:rsid w:val="00C26E5D"/>
    <w:rsid w:val="00CA1106"/>
    <w:rsid w:val="00CA7ABB"/>
    <w:rsid w:val="00CB1DE4"/>
    <w:rsid w:val="00CB51B1"/>
    <w:rsid w:val="00CB7540"/>
    <w:rsid w:val="00CC0BBB"/>
    <w:rsid w:val="00CC33FF"/>
    <w:rsid w:val="00CD0367"/>
    <w:rsid w:val="00CD5107"/>
    <w:rsid w:val="00CD53A0"/>
    <w:rsid w:val="00CE1EBB"/>
    <w:rsid w:val="00CE5F2B"/>
    <w:rsid w:val="00D01E79"/>
    <w:rsid w:val="00D11DCB"/>
    <w:rsid w:val="00D14319"/>
    <w:rsid w:val="00D30D25"/>
    <w:rsid w:val="00D30D71"/>
    <w:rsid w:val="00D62493"/>
    <w:rsid w:val="00D6353F"/>
    <w:rsid w:val="00D637BB"/>
    <w:rsid w:val="00D66DEC"/>
    <w:rsid w:val="00D70EA3"/>
    <w:rsid w:val="00D7274B"/>
    <w:rsid w:val="00D808B7"/>
    <w:rsid w:val="00D82EAB"/>
    <w:rsid w:val="00D83E7D"/>
    <w:rsid w:val="00D90779"/>
    <w:rsid w:val="00D9764B"/>
    <w:rsid w:val="00DA0DB0"/>
    <w:rsid w:val="00DB15E4"/>
    <w:rsid w:val="00DB22CB"/>
    <w:rsid w:val="00DB5339"/>
    <w:rsid w:val="00DB7914"/>
    <w:rsid w:val="00DB7F87"/>
    <w:rsid w:val="00DC1D34"/>
    <w:rsid w:val="00DC2B75"/>
    <w:rsid w:val="00DC4B98"/>
    <w:rsid w:val="00DC58CC"/>
    <w:rsid w:val="00DD2D4E"/>
    <w:rsid w:val="00DE595B"/>
    <w:rsid w:val="00DF3550"/>
    <w:rsid w:val="00E01ACC"/>
    <w:rsid w:val="00E05688"/>
    <w:rsid w:val="00E13AE8"/>
    <w:rsid w:val="00E163DA"/>
    <w:rsid w:val="00E267CE"/>
    <w:rsid w:val="00E2705F"/>
    <w:rsid w:val="00E329AF"/>
    <w:rsid w:val="00E430F5"/>
    <w:rsid w:val="00E4633F"/>
    <w:rsid w:val="00E7273D"/>
    <w:rsid w:val="00E75BBC"/>
    <w:rsid w:val="00E76821"/>
    <w:rsid w:val="00E769D4"/>
    <w:rsid w:val="00E8028A"/>
    <w:rsid w:val="00E867C9"/>
    <w:rsid w:val="00E876EC"/>
    <w:rsid w:val="00E93057"/>
    <w:rsid w:val="00E947E1"/>
    <w:rsid w:val="00EA792F"/>
    <w:rsid w:val="00ED718E"/>
    <w:rsid w:val="00ED7AB3"/>
    <w:rsid w:val="00EE4BEC"/>
    <w:rsid w:val="00EE726D"/>
    <w:rsid w:val="00EF1981"/>
    <w:rsid w:val="00EF6163"/>
    <w:rsid w:val="00F03753"/>
    <w:rsid w:val="00F06279"/>
    <w:rsid w:val="00F10DAB"/>
    <w:rsid w:val="00F16267"/>
    <w:rsid w:val="00F21384"/>
    <w:rsid w:val="00F30547"/>
    <w:rsid w:val="00F30C7E"/>
    <w:rsid w:val="00F41A6E"/>
    <w:rsid w:val="00F451FA"/>
    <w:rsid w:val="00F51675"/>
    <w:rsid w:val="00F548C0"/>
    <w:rsid w:val="00F54D18"/>
    <w:rsid w:val="00F63830"/>
    <w:rsid w:val="00F650F2"/>
    <w:rsid w:val="00F706B7"/>
    <w:rsid w:val="00F841C0"/>
    <w:rsid w:val="00F85837"/>
    <w:rsid w:val="00F859E9"/>
    <w:rsid w:val="00F90AFA"/>
    <w:rsid w:val="00FA008D"/>
    <w:rsid w:val="00FA443A"/>
    <w:rsid w:val="00FA57A7"/>
    <w:rsid w:val="00FC299F"/>
    <w:rsid w:val="00FC2B8F"/>
    <w:rsid w:val="00FC2C78"/>
    <w:rsid w:val="00FC3BA9"/>
    <w:rsid w:val="00FC7022"/>
    <w:rsid w:val="00FD1A2A"/>
    <w:rsid w:val="00FD2B6F"/>
    <w:rsid w:val="00FD37A4"/>
    <w:rsid w:val="00FE376B"/>
    <w:rsid w:val="00FE5297"/>
    <w:rsid w:val="00FE730F"/>
    <w:rsid w:val="00FE7826"/>
    <w:rsid w:val="00FF0E27"/>
    <w:rsid w:val="00FF2B0A"/>
    <w:rsid w:val="00FF2E3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002B1"/>
  <w15:docId w15:val="{4E07D909-8A97-4446-88E8-B67C81D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Times New Roman" w:cs="Times New Roman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27"/>
    <w:rPr>
      <w:rFonts w:hAnsi="Verdan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63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3EA"/>
  </w:style>
  <w:style w:type="paragraph" w:styleId="Pieddepage">
    <w:name w:val="footer"/>
    <w:basedOn w:val="Normal"/>
    <w:link w:val="PieddepageCar"/>
    <w:uiPriority w:val="99"/>
    <w:unhideWhenUsed/>
    <w:rsid w:val="001363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3EA"/>
  </w:style>
  <w:style w:type="paragraph" w:styleId="Sansinterligne">
    <w:name w:val="No Spacing"/>
    <w:basedOn w:val="Normal"/>
    <w:uiPriority w:val="1"/>
    <w:qFormat/>
    <w:rsid w:val="00FF0E27"/>
    <w:pPr>
      <w:ind w:left="5387"/>
    </w:pPr>
    <w:rPr>
      <w:b/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0A6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15E4"/>
    <w:pPr>
      <w:ind w:left="720"/>
      <w:contextualSpacing/>
    </w:pPr>
    <w:rPr>
      <w:sz w:val="19"/>
    </w:rPr>
  </w:style>
  <w:style w:type="character" w:styleId="Lienhypertexte">
    <w:name w:val="Hyperlink"/>
    <w:basedOn w:val="Policepardfaut"/>
    <w:uiPriority w:val="99"/>
    <w:unhideWhenUsed/>
    <w:rsid w:val="00B91036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C26E5D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E5D"/>
    <w:rPr>
      <w:rFonts w:hAnsi="Verdana"/>
    </w:rPr>
  </w:style>
  <w:style w:type="character" w:styleId="Appelnotedebasdep">
    <w:name w:val="footnote reference"/>
    <w:basedOn w:val="Policepardfaut"/>
    <w:uiPriority w:val="99"/>
    <w:semiHidden/>
    <w:unhideWhenUsed/>
    <w:rsid w:val="00C26E5D"/>
    <w:rPr>
      <w:vertAlign w:val="superscript"/>
    </w:rPr>
  </w:style>
  <w:style w:type="table" w:styleId="Grilledutableau">
    <w:name w:val="Table Grid"/>
    <w:basedOn w:val="TableauNormal"/>
    <w:rsid w:val="00E8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650F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50F2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rsid w:val="00D11DCB"/>
    <w:pPr>
      <w:spacing w:after="120" w:line="240" w:lineRule="auto"/>
    </w:pPr>
    <w:rPr>
      <w:rFonts w:ascii="Serifa 55 Roman" w:hAnsi="Serifa 55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11DCB"/>
    <w:rPr>
      <w:rFonts w:ascii="Serifa 55 Roman" w:hAnsi="Serifa 55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tecte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idique@croaif.org" TargetMode="External"/><Relationship Id="rId10" Type="http://schemas.openxmlformats.org/officeDocument/2006/relationships/hyperlink" Target="mailto:juridique@croai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nuaire.architectes.org/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685E-C64D-4FBD-B3C2-DC5B1A33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Camus</dc:creator>
  <cp:keywords/>
  <dc:description/>
  <cp:lastModifiedBy>Orane SEGALEN</cp:lastModifiedBy>
  <cp:revision>17</cp:revision>
  <cp:lastPrinted>2025-12-09T09:26:00Z</cp:lastPrinted>
  <dcterms:created xsi:type="dcterms:W3CDTF">2025-12-09T08:04:00Z</dcterms:created>
  <dcterms:modified xsi:type="dcterms:W3CDTF">2025-12-09T10:33:00Z</dcterms:modified>
</cp:coreProperties>
</file>